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D3" w:rsidRPr="00F6172B" w:rsidRDefault="00746ED3" w:rsidP="008955A1">
      <w:pPr>
        <w:ind w:firstLine="360"/>
        <w:jc w:val="center"/>
        <w:rPr>
          <w:b/>
          <w:color w:val="000000"/>
          <w:kern w:val="1"/>
        </w:rPr>
      </w:pPr>
      <w:r w:rsidRPr="00F6172B">
        <w:rPr>
          <w:b/>
          <w:color w:val="000000"/>
          <w:kern w:val="1"/>
        </w:rPr>
        <w:t>Obecné kultúrne centrum</w:t>
      </w:r>
    </w:p>
    <w:p w:rsidR="00746ED3" w:rsidRPr="00F6172B" w:rsidRDefault="00746ED3" w:rsidP="008955A1">
      <w:pPr>
        <w:ind w:firstLine="360"/>
        <w:jc w:val="center"/>
        <w:rPr>
          <w:b/>
          <w:color w:val="000000"/>
          <w:kern w:val="1"/>
        </w:rPr>
      </w:pPr>
      <w:r w:rsidRPr="00F6172B">
        <w:rPr>
          <w:b/>
          <w:color w:val="000000"/>
          <w:kern w:val="1"/>
        </w:rPr>
        <w:t xml:space="preserve">Námestie M. </w:t>
      </w:r>
      <w:proofErr w:type="spellStart"/>
      <w:r w:rsidRPr="00F6172B">
        <w:rPr>
          <w:b/>
          <w:color w:val="000000"/>
          <w:kern w:val="1"/>
        </w:rPr>
        <w:t>Pajdušáka</w:t>
      </w:r>
      <w:proofErr w:type="spellEnd"/>
      <w:r w:rsidRPr="00F6172B">
        <w:rPr>
          <w:b/>
          <w:color w:val="000000"/>
          <w:kern w:val="1"/>
        </w:rPr>
        <w:t xml:space="preserve"> 1341/50</w:t>
      </w:r>
    </w:p>
    <w:p w:rsidR="00746ED3" w:rsidRPr="00F6172B" w:rsidRDefault="00746ED3" w:rsidP="008955A1">
      <w:pPr>
        <w:ind w:firstLine="360"/>
        <w:jc w:val="center"/>
        <w:rPr>
          <w:b/>
          <w:color w:val="000000"/>
          <w:kern w:val="1"/>
        </w:rPr>
      </w:pPr>
      <w:r w:rsidRPr="00F6172B">
        <w:rPr>
          <w:b/>
          <w:color w:val="000000"/>
          <w:kern w:val="1"/>
        </w:rPr>
        <w:t>053 11 Smiž</w:t>
      </w:r>
      <w:r w:rsidR="0049646A" w:rsidRPr="00F6172B">
        <w:rPr>
          <w:b/>
          <w:color w:val="000000"/>
          <w:kern w:val="1"/>
        </w:rPr>
        <w:t>any</w:t>
      </w:r>
    </w:p>
    <w:p w:rsidR="00746ED3" w:rsidRPr="00F6172B" w:rsidRDefault="00A07F44" w:rsidP="008955A1">
      <w:pPr>
        <w:jc w:val="center"/>
        <w:rPr>
          <w:b/>
          <w:color w:val="000000"/>
          <w:kern w:val="1"/>
        </w:rPr>
      </w:pPr>
      <w:r w:rsidRPr="00F6172B">
        <w:rPr>
          <w:b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314297</wp:posOffset>
            </wp:positionV>
            <wp:extent cx="6184265" cy="3863975"/>
            <wp:effectExtent l="19050" t="0" r="6985" b="0"/>
            <wp:wrapSquare wrapText="bothSides"/>
            <wp:docPr id="2" name="Obrázok 2" descr="https://www.okcsmizany.sk/wp-content/uploads/2017/08/01-8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kcsmizany.sk/wp-content/uploads/2017/08/01-80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386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7F44" w:rsidRPr="00F6172B" w:rsidRDefault="00A07F44" w:rsidP="008955A1">
      <w:pPr>
        <w:ind w:firstLine="360"/>
        <w:jc w:val="both"/>
        <w:rPr>
          <w:b/>
          <w:color w:val="000000"/>
          <w:kern w:val="1"/>
        </w:rPr>
      </w:pPr>
    </w:p>
    <w:p w:rsidR="00C21894" w:rsidRPr="00F6172B" w:rsidRDefault="00C21894" w:rsidP="008955A1">
      <w:pPr>
        <w:ind w:firstLine="360"/>
        <w:jc w:val="center"/>
        <w:rPr>
          <w:b/>
          <w:color w:val="000000"/>
          <w:kern w:val="1"/>
        </w:rPr>
      </w:pPr>
    </w:p>
    <w:p w:rsidR="00C21894" w:rsidRPr="00F6172B" w:rsidRDefault="00C21894" w:rsidP="008955A1">
      <w:pPr>
        <w:ind w:firstLine="360"/>
        <w:jc w:val="center"/>
        <w:rPr>
          <w:b/>
          <w:color w:val="000000"/>
          <w:kern w:val="1"/>
        </w:rPr>
      </w:pPr>
    </w:p>
    <w:p w:rsidR="00746ED3" w:rsidRPr="00F6172B" w:rsidRDefault="00746ED3" w:rsidP="008955A1">
      <w:pPr>
        <w:ind w:firstLine="360"/>
        <w:jc w:val="center"/>
        <w:rPr>
          <w:b/>
          <w:color w:val="000000"/>
          <w:kern w:val="1"/>
        </w:rPr>
      </w:pPr>
      <w:r w:rsidRPr="00F6172B">
        <w:rPr>
          <w:b/>
          <w:color w:val="000000"/>
          <w:kern w:val="1"/>
        </w:rPr>
        <w:t>SPRÁVA O ČINNOSTI</w:t>
      </w:r>
    </w:p>
    <w:p w:rsidR="00746ED3" w:rsidRPr="00F6172B" w:rsidRDefault="00746ED3" w:rsidP="008955A1">
      <w:pPr>
        <w:ind w:firstLine="360"/>
        <w:jc w:val="center"/>
        <w:rPr>
          <w:b/>
          <w:color w:val="000000"/>
          <w:kern w:val="1"/>
        </w:rPr>
      </w:pPr>
      <w:r w:rsidRPr="00F6172B">
        <w:rPr>
          <w:b/>
          <w:color w:val="000000"/>
          <w:kern w:val="1"/>
        </w:rPr>
        <w:t>ZA ROK 201</w:t>
      </w:r>
      <w:r w:rsidR="00A506F5">
        <w:rPr>
          <w:b/>
          <w:color w:val="000000"/>
          <w:kern w:val="1"/>
        </w:rPr>
        <w:t>9</w:t>
      </w:r>
    </w:p>
    <w:p w:rsidR="00746ED3" w:rsidRPr="00F6172B" w:rsidRDefault="00746ED3" w:rsidP="008955A1">
      <w:pPr>
        <w:jc w:val="both"/>
        <w:rPr>
          <w:b/>
          <w:color w:val="000000"/>
          <w:kern w:val="1"/>
        </w:rPr>
      </w:pPr>
    </w:p>
    <w:p w:rsidR="00746ED3" w:rsidRPr="00F6172B" w:rsidRDefault="00746ED3" w:rsidP="008955A1">
      <w:pPr>
        <w:ind w:firstLine="360"/>
        <w:jc w:val="both"/>
        <w:rPr>
          <w:b/>
          <w:color w:val="000000"/>
          <w:kern w:val="1"/>
        </w:rPr>
      </w:pPr>
    </w:p>
    <w:p w:rsidR="00C21894" w:rsidRPr="00F6172B" w:rsidRDefault="008955A1" w:rsidP="008955A1">
      <w:pPr>
        <w:ind w:firstLine="360"/>
        <w:jc w:val="both"/>
        <w:rPr>
          <w:b/>
          <w:color w:val="000000"/>
          <w:kern w:val="1"/>
        </w:rPr>
      </w:pPr>
      <w:r w:rsidRPr="00F6172B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143000" cy="974090"/>
            <wp:effectExtent l="0" t="0" r="0" b="0"/>
            <wp:wrapSquare wrapText="bothSides"/>
            <wp:docPr id="4" name="Obrázok 4" descr="ObecnÃ© kultÃºrne centrum SmiÅ¾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ecnÃ© kultÃºrne centrum SmiÅ¾a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646A" w:rsidRPr="00F6172B" w:rsidRDefault="0049646A" w:rsidP="008955A1">
      <w:pPr>
        <w:ind w:firstLine="360"/>
        <w:jc w:val="both"/>
        <w:rPr>
          <w:b/>
          <w:color w:val="000000"/>
          <w:kern w:val="1"/>
        </w:rPr>
      </w:pPr>
    </w:p>
    <w:p w:rsidR="0049646A" w:rsidRPr="00F6172B" w:rsidRDefault="0049646A" w:rsidP="008955A1">
      <w:pPr>
        <w:ind w:firstLine="360"/>
        <w:jc w:val="both"/>
        <w:rPr>
          <w:b/>
          <w:color w:val="000000"/>
          <w:kern w:val="1"/>
        </w:rPr>
      </w:pPr>
    </w:p>
    <w:p w:rsidR="0049646A" w:rsidRPr="00F6172B" w:rsidRDefault="0049646A" w:rsidP="008955A1">
      <w:pPr>
        <w:jc w:val="both"/>
        <w:rPr>
          <w:b/>
          <w:color w:val="000000"/>
          <w:kern w:val="1"/>
        </w:rPr>
      </w:pPr>
    </w:p>
    <w:p w:rsidR="0049646A" w:rsidRPr="00F6172B" w:rsidRDefault="0049646A" w:rsidP="008955A1">
      <w:pPr>
        <w:jc w:val="both"/>
        <w:rPr>
          <w:b/>
          <w:color w:val="000000"/>
          <w:kern w:val="1"/>
        </w:rPr>
      </w:pPr>
    </w:p>
    <w:p w:rsidR="0049646A" w:rsidRPr="00F6172B" w:rsidRDefault="0049646A" w:rsidP="008955A1">
      <w:pPr>
        <w:ind w:firstLine="360"/>
        <w:jc w:val="both"/>
        <w:rPr>
          <w:b/>
          <w:color w:val="000000"/>
          <w:kern w:val="1"/>
        </w:rPr>
      </w:pPr>
    </w:p>
    <w:p w:rsidR="00C21894" w:rsidRPr="00F6172B" w:rsidRDefault="00C21894" w:rsidP="008955A1">
      <w:pPr>
        <w:jc w:val="both"/>
        <w:rPr>
          <w:b/>
          <w:color w:val="000000"/>
          <w:kern w:val="1"/>
        </w:rPr>
      </w:pPr>
    </w:p>
    <w:p w:rsidR="00C21894" w:rsidRPr="00F6172B" w:rsidRDefault="00C21894" w:rsidP="008955A1">
      <w:pPr>
        <w:ind w:firstLine="360"/>
        <w:jc w:val="both"/>
        <w:rPr>
          <w:b/>
          <w:color w:val="000000"/>
          <w:kern w:val="1"/>
        </w:rPr>
      </w:pPr>
    </w:p>
    <w:p w:rsidR="008955A1" w:rsidRPr="00F6172B" w:rsidRDefault="008955A1" w:rsidP="008955A1">
      <w:pPr>
        <w:ind w:left="3540" w:hanging="3540"/>
        <w:jc w:val="both"/>
        <w:rPr>
          <w:b/>
          <w:color w:val="000000"/>
          <w:kern w:val="1"/>
        </w:rPr>
      </w:pPr>
    </w:p>
    <w:p w:rsidR="00C21894" w:rsidRPr="00F6172B" w:rsidRDefault="003A2151" w:rsidP="008955A1">
      <w:pPr>
        <w:ind w:left="3540" w:hanging="3540"/>
        <w:jc w:val="both"/>
        <w:rPr>
          <w:b/>
          <w:color w:val="000000"/>
          <w:kern w:val="1"/>
        </w:rPr>
      </w:pPr>
      <w:r w:rsidRPr="00F6172B">
        <w:rPr>
          <w:b/>
          <w:color w:val="000000"/>
          <w:kern w:val="1"/>
        </w:rPr>
        <w:t xml:space="preserve">Smižany </w:t>
      </w:r>
      <w:r w:rsidR="00AB1F7D" w:rsidRPr="00F6172B">
        <w:rPr>
          <w:b/>
          <w:color w:val="000000"/>
          <w:kern w:val="1"/>
        </w:rPr>
        <w:t>201</w:t>
      </w:r>
      <w:r w:rsidR="00FA4C1D" w:rsidRPr="00F6172B">
        <w:rPr>
          <w:b/>
          <w:color w:val="000000"/>
          <w:kern w:val="1"/>
        </w:rPr>
        <w:t xml:space="preserve">9   </w:t>
      </w:r>
      <w:r w:rsidR="00FA4C1D" w:rsidRPr="00F6172B">
        <w:rPr>
          <w:b/>
          <w:color w:val="000000"/>
          <w:kern w:val="1"/>
        </w:rPr>
        <w:tab/>
      </w:r>
      <w:r w:rsidR="00FA4C1D" w:rsidRPr="00F6172B">
        <w:rPr>
          <w:b/>
          <w:color w:val="000000"/>
          <w:kern w:val="1"/>
        </w:rPr>
        <w:tab/>
        <w:t xml:space="preserve">Vypracoval: </w:t>
      </w:r>
      <w:r w:rsidR="00F6172B" w:rsidRPr="00F6172B">
        <w:rPr>
          <w:b/>
          <w:color w:val="000000"/>
          <w:kern w:val="1"/>
        </w:rPr>
        <w:t>OKC Smižany</w:t>
      </w:r>
    </w:p>
    <w:p w:rsidR="00454A44" w:rsidRDefault="00454A44" w:rsidP="008955A1">
      <w:pPr>
        <w:ind w:left="3540" w:hanging="3540"/>
        <w:jc w:val="both"/>
        <w:rPr>
          <w:b/>
          <w:color w:val="000000"/>
          <w:kern w:val="1"/>
        </w:rPr>
      </w:pPr>
    </w:p>
    <w:p w:rsidR="00A506F5" w:rsidRDefault="00A506F5" w:rsidP="008955A1">
      <w:pPr>
        <w:ind w:left="3540" w:hanging="3540"/>
        <w:jc w:val="both"/>
        <w:rPr>
          <w:b/>
          <w:color w:val="000000"/>
          <w:kern w:val="1"/>
        </w:rPr>
      </w:pPr>
    </w:p>
    <w:p w:rsidR="00A506F5" w:rsidRDefault="00A506F5" w:rsidP="008955A1">
      <w:pPr>
        <w:ind w:left="3540" w:hanging="3540"/>
        <w:jc w:val="both"/>
        <w:rPr>
          <w:b/>
          <w:color w:val="000000"/>
          <w:kern w:val="1"/>
        </w:rPr>
      </w:pPr>
    </w:p>
    <w:p w:rsidR="00A506F5" w:rsidRDefault="00A506F5" w:rsidP="008955A1">
      <w:pPr>
        <w:ind w:left="3540" w:hanging="3540"/>
        <w:jc w:val="both"/>
        <w:rPr>
          <w:b/>
          <w:color w:val="000000"/>
          <w:kern w:val="1"/>
        </w:rPr>
      </w:pPr>
    </w:p>
    <w:p w:rsidR="00A506F5" w:rsidRPr="00F6172B" w:rsidRDefault="00A506F5" w:rsidP="008955A1">
      <w:pPr>
        <w:ind w:left="3540" w:hanging="3540"/>
        <w:jc w:val="both"/>
        <w:rPr>
          <w:b/>
          <w:color w:val="000000"/>
          <w:kern w:val="1"/>
        </w:rPr>
      </w:pPr>
    </w:p>
    <w:p w:rsidR="008955A1" w:rsidRPr="00F6172B" w:rsidRDefault="008955A1" w:rsidP="008955A1">
      <w:pPr>
        <w:rPr>
          <w:b/>
          <w:color w:val="000000"/>
          <w:kern w:val="1"/>
        </w:rPr>
      </w:pPr>
    </w:p>
    <w:p w:rsidR="006361AD" w:rsidRPr="00F6172B" w:rsidRDefault="004974D9" w:rsidP="008955A1">
      <w:pPr>
        <w:rPr>
          <w:b/>
          <w:color w:val="000000"/>
          <w:kern w:val="1"/>
        </w:rPr>
      </w:pPr>
      <w:r w:rsidRPr="00F6172B">
        <w:rPr>
          <w:b/>
          <w:color w:val="000000"/>
          <w:kern w:val="1"/>
        </w:rPr>
        <w:lastRenderedPageBreak/>
        <w:t>A/ ZÁKLADNÉ ÚDAJE PRÍSPEVKOVEJ ORGANIZÁCIE</w:t>
      </w:r>
    </w:p>
    <w:p w:rsidR="0076572B" w:rsidRPr="00F6172B" w:rsidRDefault="0076572B" w:rsidP="008955A1">
      <w:pPr>
        <w:ind w:firstLine="360"/>
        <w:jc w:val="center"/>
        <w:rPr>
          <w:b/>
          <w:color w:val="000000"/>
          <w:kern w:val="1"/>
        </w:rPr>
      </w:pPr>
    </w:p>
    <w:p w:rsidR="004974D9" w:rsidRPr="00F6172B" w:rsidRDefault="004974D9" w:rsidP="008955A1">
      <w:pPr>
        <w:ind w:firstLine="360"/>
        <w:jc w:val="both"/>
        <w:rPr>
          <w:b/>
          <w:color w:val="000000"/>
          <w:kern w:val="1"/>
        </w:rPr>
      </w:pPr>
    </w:p>
    <w:tbl>
      <w:tblPr>
        <w:tblStyle w:val="Mriekatabuky"/>
        <w:tblW w:w="0" w:type="auto"/>
        <w:tblLook w:val="04A0"/>
      </w:tblPr>
      <w:tblGrid>
        <w:gridCol w:w="2156"/>
        <w:gridCol w:w="6799"/>
      </w:tblGrid>
      <w:tr w:rsidR="004974D9" w:rsidRPr="00F6172B" w:rsidTr="006361AD">
        <w:tc>
          <w:tcPr>
            <w:tcW w:w="0" w:type="auto"/>
          </w:tcPr>
          <w:p w:rsidR="006361AD" w:rsidRPr="00F6172B" w:rsidRDefault="006361AD" w:rsidP="008955A1">
            <w:pPr>
              <w:rPr>
                <w:color w:val="000000"/>
                <w:kern w:val="1"/>
              </w:rPr>
            </w:pPr>
            <w:r w:rsidRPr="00F6172B">
              <w:rPr>
                <w:color w:val="000000"/>
                <w:kern w:val="1"/>
              </w:rPr>
              <w:t>Názov organizácie:</w:t>
            </w:r>
          </w:p>
        </w:tc>
        <w:tc>
          <w:tcPr>
            <w:tcW w:w="0" w:type="auto"/>
          </w:tcPr>
          <w:p w:rsidR="006361AD" w:rsidRPr="00F6172B" w:rsidRDefault="004974D9" w:rsidP="008955A1">
            <w:pPr>
              <w:rPr>
                <w:color w:val="000000"/>
                <w:kern w:val="1"/>
              </w:rPr>
            </w:pPr>
            <w:r w:rsidRPr="00F6172B">
              <w:rPr>
                <w:color w:val="000000"/>
                <w:kern w:val="1"/>
              </w:rPr>
              <w:t>Obecné kultúrne centrum</w:t>
            </w:r>
          </w:p>
        </w:tc>
      </w:tr>
      <w:tr w:rsidR="004974D9" w:rsidRPr="00F6172B" w:rsidTr="006361AD">
        <w:tc>
          <w:tcPr>
            <w:tcW w:w="0" w:type="auto"/>
          </w:tcPr>
          <w:p w:rsidR="006361AD" w:rsidRPr="00F6172B" w:rsidRDefault="006361AD" w:rsidP="008955A1">
            <w:pPr>
              <w:rPr>
                <w:color w:val="000000"/>
                <w:kern w:val="1"/>
              </w:rPr>
            </w:pPr>
            <w:r w:rsidRPr="00F6172B">
              <w:rPr>
                <w:color w:val="000000"/>
                <w:kern w:val="1"/>
              </w:rPr>
              <w:t>Sídlo:</w:t>
            </w:r>
          </w:p>
        </w:tc>
        <w:tc>
          <w:tcPr>
            <w:tcW w:w="0" w:type="auto"/>
          </w:tcPr>
          <w:p w:rsidR="006361AD" w:rsidRPr="00F6172B" w:rsidRDefault="004974D9" w:rsidP="008955A1">
            <w:pPr>
              <w:rPr>
                <w:color w:val="000000"/>
                <w:kern w:val="1"/>
              </w:rPr>
            </w:pPr>
            <w:r w:rsidRPr="00F6172B">
              <w:rPr>
                <w:color w:val="000000"/>
                <w:kern w:val="1"/>
              </w:rPr>
              <w:t xml:space="preserve">Námestie M. </w:t>
            </w:r>
            <w:proofErr w:type="spellStart"/>
            <w:r w:rsidRPr="00F6172B">
              <w:rPr>
                <w:color w:val="000000"/>
                <w:kern w:val="1"/>
              </w:rPr>
              <w:t>Pajdušáka</w:t>
            </w:r>
            <w:proofErr w:type="spellEnd"/>
            <w:r w:rsidRPr="00F6172B">
              <w:rPr>
                <w:color w:val="000000"/>
                <w:kern w:val="1"/>
              </w:rPr>
              <w:t xml:space="preserve"> 1341/50, 053 11 Smižany</w:t>
            </w:r>
          </w:p>
        </w:tc>
      </w:tr>
      <w:tr w:rsidR="004974D9" w:rsidRPr="00F6172B" w:rsidTr="006361AD">
        <w:tc>
          <w:tcPr>
            <w:tcW w:w="0" w:type="auto"/>
          </w:tcPr>
          <w:p w:rsidR="006361AD" w:rsidRPr="00F6172B" w:rsidRDefault="004974D9" w:rsidP="008955A1">
            <w:pPr>
              <w:rPr>
                <w:color w:val="000000"/>
                <w:kern w:val="1"/>
              </w:rPr>
            </w:pPr>
            <w:r w:rsidRPr="00F6172B">
              <w:rPr>
                <w:color w:val="000000"/>
                <w:kern w:val="1"/>
              </w:rPr>
              <w:t>Kultúrny dom:</w:t>
            </w:r>
          </w:p>
        </w:tc>
        <w:tc>
          <w:tcPr>
            <w:tcW w:w="0" w:type="auto"/>
          </w:tcPr>
          <w:p w:rsidR="006361AD" w:rsidRPr="00F6172B" w:rsidRDefault="004974D9" w:rsidP="008955A1">
            <w:pPr>
              <w:rPr>
                <w:color w:val="000000"/>
                <w:kern w:val="1"/>
              </w:rPr>
            </w:pPr>
            <w:r w:rsidRPr="00F6172B">
              <w:rPr>
                <w:color w:val="000000"/>
                <w:kern w:val="1"/>
              </w:rPr>
              <w:t>Tatranská 918/80, 053 11 Smižany</w:t>
            </w:r>
          </w:p>
        </w:tc>
      </w:tr>
      <w:tr w:rsidR="004974D9" w:rsidRPr="00F6172B" w:rsidTr="006361AD">
        <w:tc>
          <w:tcPr>
            <w:tcW w:w="0" w:type="auto"/>
          </w:tcPr>
          <w:p w:rsidR="006361AD" w:rsidRPr="00F6172B" w:rsidRDefault="004974D9" w:rsidP="008955A1">
            <w:pPr>
              <w:rPr>
                <w:color w:val="000000"/>
                <w:kern w:val="1"/>
              </w:rPr>
            </w:pPr>
            <w:r w:rsidRPr="00F6172B">
              <w:rPr>
                <w:color w:val="000000"/>
                <w:kern w:val="1"/>
              </w:rPr>
              <w:t>Kaštieľ:</w:t>
            </w:r>
          </w:p>
        </w:tc>
        <w:tc>
          <w:tcPr>
            <w:tcW w:w="0" w:type="auto"/>
          </w:tcPr>
          <w:p w:rsidR="006361AD" w:rsidRPr="00F6172B" w:rsidRDefault="004974D9" w:rsidP="008955A1">
            <w:pPr>
              <w:rPr>
                <w:color w:val="000000"/>
                <w:kern w:val="1"/>
              </w:rPr>
            </w:pPr>
            <w:r w:rsidRPr="00F6172B">
              <w:rPr>
                <w:color w:val="000000"/>
                <w:kern w:val="1"/>
              </w:rPr>
              <w:t>Tatranská 302/105, 053 11 Smižany</w:t>
            </w:r>
          </w:p>
        </w:tc>
      </w:tr>
      <w:tr w:rsidR="004974D9" w:rsidRPr="00F6172B" w:rsidTr="006361AD">
        <w:tc>
          <w:tcPr>
            <w:tcW w:w="0" w:type="auto"/>
          </w:tcPr>
          <w:p w:rsidR="006361AD" w:rsidRPr="00F6172B" w:rsidRDefault="004974D9" w:rsidP="008955A1">
            <w:pPr>
              <w:rPr>
                <w:color w:val="000000"/>
                <w:kern w:val="1"/>
              </w:rPr>
            </w:pPr>
            <w:r w:rsidRPr="00F6172B">
              <w:rPr>
                <w:color w:val="000000"/>
                <w:kern w:val="1"/>
              </w:rPr>
              <w:t>Právna forma:</w:t>
            </w:r>
          </w:p>
        </w:tc>
        <w:tc>
          <w:tcPr>
            <w:tcW w:w="0" w:type="auto"/>
          </w:tcPr>
          <w:p w:rsidR="006361AD" w:rsidRPr="00F6172B" w:rsidRDefault="004974D9" w:rsidP="008955A1">
            <w:pPr>
              <w:rPr>
                <w:color w:val="000000"/>
                <w:kern w:val="1"/>
              </w:rPr>
            </w:pPr>
            <w:r w:rsidRPr="00F6172B">
              <w:rPr>
                <w:color w:val="000000"/>
                <w:kern w:val="1"/>
              </w:rPr>
              <w:t>Príspevková organizácia</w:t>
            </w:r>
          </w:p>
        </w:tc>
      </w:tr>
      <w:tr w:rsidR="004974D9" w:rsidRPr="00F6172B" w:rsidTr="006361AD">
        <w:tc>
          <w:tcPr>
            <w:tcW w:w="0" w:type="auto"/>
          </w:tcPr>
          <w:p w:rsidR="006361AD" w:rsidRPr="00F6172B" w:rsidRDefault="004974D9" w:rsidP="008955A1">
            <w:pPr>
              <w:rPr>
                <w:color w:val="000000"/>
                <w:kern w:val="1"/>
              </w:rPr>
            </w:pPr>
            <w:r w:rsidRPr="00F6172B">
              <w:rPr>
                <w:color w:val="000000"/>
                <w:kern w:val="1"/>
              </w:rPr>
              <w:t>Predmet činnosti:</w:t>
            </w:r>
          </w:p>
        </w:tc>
        <w:tc>
          <w:tcPr>
            <w:tcW w:w="0" w:type="auto"/>
          </w:tcPr>
          <w:p w:rsidR="006361AD" w:rsidRPr="00F6172B" w:rsidRDefault="004974D9" w:rsidP="008955A1">
            <w:pPr>
              <w:rPr>
                <w:color w:val="000000"/>
                <w:kern w:val="1"/>
              </w:rPr>
            </w:pPr>
            <w:r w:rsidRPr="00F6172B">
              <w:rPr>
                <w:color w:val="000000"/>
                <w:kern w:val="1"/>
              </w:rPr>
              <w:t>Prevádzka kultúrnych zariadení</w:t>
            </w:r>
          </w:p>
        </w:tc>
      </w:tr>
      <w:tr w:rsidR="004974D9" w:rsidRPr="00F6172B" w:rsidTr="006361AD">
        <w:tc>
          <w:tcPr>
            <w:tcW w:w="0" w:type="auto"/>
          </w:tcPr>
          <w:p w:rsidR="006361AD" w:rsidRPr="00F6172B" w:rsidRDefault="004974D9" w:rsidP="008955A1">
            <w:pPr>
              <w:rPr>
                <w:color w:val="000000"/>
                <w:kern w:val="1"/>
              </w:rPr>
            </w:pPr>
            <w:r w:rsidRPr="00F6172B">
              <w:rPr>
                <w:color w:val="000000"/>
                <w:kern w:val="1"/>
              </w:rPr>
              <w:t>Dátum zriadenia:</w:t>
            </w:r>
          </w:p>
        </w:tc>
        <w:tc>
          <w:tcPr>
            <w:tcW w:w="0" w:type="auto"/>
          </w:tcPr>
          <w:p w:rsidR="006361AD" w:rsidRPr="00F6172B" w:rsidRDefault="007023FE" w:rsidP="008955A1">
            <w:pPr>
              <w:rPr>
                <w:color w:val="000000"/>
                <w:kern w:val="1"/>
              </w:rPr>
            </w:pPr>
            <w:r w:rsidRPr="00F6172B">
              <w:rPr>
                <w:color w:val="000000"/>
                <w:kern w:val="1"/>
              </w:rPr>
              <w:t>1.4.2010</w:t>
            </w:r>
          </w:p>
          <w:p w:rsidR="007023FE" w:rsidRPr="00F6172B" w:rsidRDefault="007023FE" w:rsidP="008955A1">
            <w:pPr>
              <w:rPr>
                <w:color w:val="000000"/>
                <w:kern w:val="1"/>
              </w:rPr>
            </w:pPr>
            <w:r w:rsidRPr="00F6172B">
              <w:rPr>
                <w:color w:val="000000"/>
                <w:kern w:val="1"/>
              </w:rPr>
              <w:t>Uznesenie Obecného zastupiteľstva č.308/20/2009 zo dňa 8.10.2009</w:t>
            </w:r>
          </w:p>
        </w:tc>
      </w:tr>
      <w:tr w:rsidR="004974D9" w:rsidRPr="00F6172B" w:rsidTr="006361AD">
        <w:tc>
          <w:tcPr>
            <w:tcW w:w="0" w:type="auto"/>
          </w:tcPr>
          <w:p w:rsidR="006361AD" w:rsidRPr="00F6172B" w:rsidRDefault="004974D9" w:rsidP="008955A1">
            <w:pPr>
              <w:rPr>
                <w:color w:val="000000"/>
                <w:kern w:val="1"/>
              </w:rPr>
            </w:pPr>
            <w:r w:rsidRPr="00F6172B">
              <w:rPr>
                <w:color w:val="000000"/>
                <w:kern w:val="1"/>
              </w:rPr>
              <w:t>Štatutárny zástupca:</w:t>
            </w:r>
          </w:p>
        </w:tc>
        <w:tc>
          <w:tcPr>
            <w:tcW w:w="0" w:type="auto"/>
          </w:tcPr>
          <w:p w:rsidR="006361AD" w:rsidRPr="00F6172B" w:rsidRDefault="00F6172B" w:rsidP="008955A1">
            <w:pPr>
              <w:rPr>
                <w:color w:val="000000"/>
                <w:kern w:val="1"/>
              </w:rPr>
            </w:pPr>
            <w:proofErr w:type="spellStart"/>
            <w:r w:rsidRPr="00F6172B">
              <w:rPr>
                <w:color w:val="000000"/>
                <w:kern w:val="1"/>
              </w:rPr>
              <w:t>Mgr.Ivan</w:t>
            </w:r>
            <w:proofErr w:type="spellEnd"/>
            <w:r w:rsidRPr="00F6172B">
              <w:rPr>
                <w:color w:val="000000"/>
                <w:kern w:val="1"/>
              </w:rPr>
              <w:t xml:space="preserve"> Hudák</w:t>
            </w:r>
          </w:p>
        </w:tc>
      </w:tr>
      <w:tr w:rsidR="004974D9" w:rsidRPr="00F6172B" w:rsidTr="006361AD">
        <w:tc>
          <w:tcPr>
            <w:tcW w:w="0" w:type="auto"/>
          </w:tcPr>
          <w:p w:rsidR="006361AD" w:rsidRPr="00F6172B" w:rsidRDefault="004974D9" w:rsidP="008955A1">
            <w:pPr>
              <w:rPr>
                <w:color w:val="000000"/>
                <w:kern w:val="1"/>
              </w:rPr>
            </w:pPr>
            <w:r w:rsidRPr="00F6172B">
              <w:rPr>
                <w:color w:val="000000"/>
                <w:kern w:val="1"/>
              </w:rPr>
              <w:t>IČO:</w:t>
            </w:r>
          </w:p>
        </w:tc>
        <w:tc>
          <w:tcPr>
            <w:tcW w:w="0" w:type="auto"/>
          </w:tcPr>
          <w:p w:rsidR="006361AD" w:rsidRPr="00F6172B" w:rsidRDefault="004974D9" w:rsidP="008955A1">
            <w:pPr>
              <w:rPr>
                <w:color w:val="000000"/>
                <w:kern w:val="1"/>
              </w:rPr>
            </w:pPr>
            <w:r w:rsidRPr="00F6172B">
              <w:rPr>
                <w:color w:val="000000"/>
                <w:kern w:val="1"/>
              </w:rPr>
              <w:t>42108071</w:t>
            </w:r>
          </w:p>
        </w:tc>
      </w:tr>
      <w:tr w:rsidR="004974D9" w:rsidRPr="00F6172B" w:rsidTr="006361AD">
        <w:tc>
          <w:tcPr>
            <w:tcW w:w="0" w:type="auto"/>
          </w:tcPr>
          <w:p w:rsidR="006361AD" w:rsidRPr="00F6172B" w:rsidRDefault="004974D9" w:rsidP="008955A1">
            <w:pPr>
              <w:rPr>
                <w:color w:val="000000"/>
                <w:kern w:val="1"/>
              </w:rPr>
            </w:pPr>
            <w:r w:rsidRPr="00F6172B">
              <w:rPr>
                <w:color w:val="000000"/>
                <w:kern w:val="1"/>
              </w:rPr>
              <w:t>DIČ:</w:t>
            </w:r>
          </w:p>
        </w:tc>
        <w:tc>
          <w:tcPr>
            <w:tcW w:w="0" w:type="auto"/>
          </w:tcPr>
          <w:p w:rsidR="006361AD" w:rsidRPr="00F6172B" w:rsidRDefault="004974D9" w:rsidP="008955A1">
            <w:pPr>
              <w:rPr>
                <w:color w:val="000000"/>
                <w:kern w:val="1"/>
              </w:rPr>
            </w:pPr>
            <w:r w:rsidRPr="00F6172B">
              <w:rPr>
                <w:color w:val="000000"/>
                <w:kern w:val="1"/>
              </w:rPr>
              <w:t>2023008306</w:t>
            </w:r>
          </w:p>
        </w:tc>
      </w:tr>
      <w:tr w:rsidR="00E9378C" w:rsidRPr="00F6172B" w:rsidTr="006361AD">
        <w:tc>
          <w:tcPr>
            <w:tcW w:w="0" w:type="auto"/>
          </w:tcPr>
          <w:p w:rsidR="00E9378C" w:rsidRPr="00F6172B" w:rsidRDefault="00E9378C" w:rsidP="008955A1">
            <w:pPr>
              <w:rPr>
                <w:color w:val="000000"/>
                <w:kern w:val="1"/>
              </w:rPr>
            </w:pPr>
            <w:r w:rsidRPr="00F6172B">
              <w:rPr>
                <w:color w:val="000000"/>
                <w:kern w:val="1"/>
              </w:rPr>
              <w:t>Kontakty:</w:t>
            </w:r>
          </w:p>
        </w:tc>
        <w:tc>
          <w:tcPr>
            <w:tcW w:w="0" w:type="auto"/>
          </w:tcPr>
          <w:p w:rsidR="00945908" w:rsidRPr="00F6172B" w:rsidRDefault="00945908" w:rsidP="008955A1">
            <w:pPr>
              <w:rPr>
                <w:color w:val="000000"/>
                <w:kern w:val="1"/>
              </w:rPr>
            </w:pPr>
            <w:r w:rsidRPr="00F6172B">
              <w:rPr>
                <w:color w:val="000000"/>
                <w:kern w:val="1"/>
              </w:rPr>
              <w:t>0918 590 123 - riaditeľ</w:t>
            </w:r>
          </w:p>
          <w:p w:rsidR="00E9378C" w:rsidRPr="00F6172B" w:rsidRDefault="00E9378C" w:rsidP="008955A1">
            <w:pPr>
              <w:rPr>
                <w:color w:val="000000"/>
                <w:kern w:val="1"/>
              </w:rPr>
            </w:pPr>
            <w:r w:rsidRPr="00F6172B">
              <w:rPr>
                <w:color w:val="000000"/>
                <w:kern w:val="1"/>
              </w:rPr>
              <w:t>053 42 98</w:t>
            </w:r>
            <w:r w:rsidR="00945908" w:rsidRPr="00F6172B">
              <w:rPr>
                <w:color w:val="000000"/>
                <w:kern w:val="1"/>
              </w:rPr>
              <w:t> </w:t>
            </w:r>
            <w:r w:rsidRPr="00F6172B">
              <w:rPr>
                <w:color w:val="000000"/>
                <w:kern w:val="1"/>
              </w:rPr>
              <w:t>939</w:t>
            </w:r>
            <w:r w:rsidR="00945908" w:rsidRPr="00F6172B">
              <w:rPr>
                <w:color w:val="000000"/>
                <w:kern w:val="1"/>
              </w:rPr>
              <w:t xml:space="preserve"> - </w:t>
            </w:r>
            <w:r w:rsidRPr="00F6172B">
              <w:rPr>
                <w:color w:val="000000"/>
                <w:kern w:val="1"/>
              </w:rPr>
              <w:t>kultúrny dom</w:t>
            </w:r>
          </w:p>
          <w:p w:rsidR="00E9378C" w:rsidRPr="00F6172B" w:rsidRDefault="00E9378C" w:rsidP="008955A1">
            <w:pPr>
              <w:rPr>
                <w:color w:val="000000"/>
              </w:rPr>
            </w:pPr>
            <w:r w:rsidRPr="00F6172B">
              <w:rPr>
                <w:color w:val="000000"/>
              </w:rPr>
              <w:t>0908 982</w:t>
            </w:r>
            <w:r w:rsidR="00945908" w:rsidRPr="00F6172B">
              <w:rPr>
                <w:color w:val="000000"/>
              </w:rPr>
              <w:t> </w:t>
            </w:r>
            <w:r w:rsidRPr="00F6172B">
              <w:rPr>
                <w:color w:val="000000"/>
              </w:rPr>
              <w:t>722</w:t>
            </w:r>
            <w:r w:rsidR="00945908" w:rsidRPr="00F6172B">
              <w:rPr>
                <w:color w:val="000000"/>
              </w:rPr>
              <w:t xml:space="preserve"> - </w:t>
            </w:r>
            <w:r w:rsidRPr="00F6172B">
              <w:rPr>
                <w:color w:val="000000"/>
              </w:rPr>
              <w:t>referent kultúry</w:t>
            </w:r>
          </w:p>
          <w:p w:rsidR="00E9378C" w:rsidRPr="00F6172B" w:rsidRDefault="00E9378C" w:rsidP="008955A1">
            <w:pPr>
              <w:rPr>
                <w:color w:val="000000"/>
                <w:kern w:val="1"/>
              </w:rPr>
            </w:pPr>
            <w:r w:rsidRPr="00F6172B">
              <w:rPr>
                <w:color w:val="000000"/>
              </w:rPr>
              <w:t>053 44 33 666 - kaštieľ</w:t>
            </w:r>
          </w:p>
          <w:p w:rsidR="00EB3C3F" w:rsidRPr="00F6172B" w:rsidRDefault="00EB3C3F" w:rsidP="008955A1">
            <w:pPr>
              <w:rPr>
                <w:color w:val="000000"/>
                <w:kern w:val="1"/>
              </w:rPr>
            </w:pPr>
          </w:p>
        </w:tc>
      </w:tr>
      <w:tr w:rsidR="00E9378C" w:rsidRPr="00F6172B" w:rsidTr="006361AD">
        <w:tc>
          <w:tcPr>
            <w:tcW w:w="0" w:type="auto"/>
          </w:tcPr>
          <w:p w:rsidR="00E9378C" w:rsidRPr="00F6172B" w:rsidRDefault="00E9378C" w:rsidP="008955A1">
            <w:pPr>
              <w:rPr>
                <w:color w:val="000000"/>
                <w:kern w:val="1"/>
              </w:rPr>
            </w:pPr>
            <w:r w:rsidRPr="00F6172B">
              <w:rPr>
                <w:color w:val="000000"/>
                <w:kern w:val="1"/>
              </w:rPr>
              <w:t>Web:</w:t>
            </w:r>
          </w:p>
        </w:tc>
        <w:tc>
          <w:tcPr>
            <w:tcW w:w="0" w:type="auto"/>
          </w:tcPr>
          <w:p w:rsidR="00EB3C3F" w:rsidRPr="00F6172B" w:rsidRDefault="00227CFB" w:rsidP="008955A1">
            <w:pPr>
              <w:rPr>
                <w:kern w:val="1"/>
                <w:u w:val="single"/>
              </w:rPr>
            </w:pPr>
            <w:hyperlink r:id="rId10" w:history="1">
              <w:r w:rsidR="00945908" w:rsidRPr="00F6172B">
                <w:rPr>
                  <w:rStyle w:val="Hypertextovprepojenie"/>
                  <w:color w:val="auto"/>
                  <w:kern w:val="1"/>
                </w:rPr>
                <w:t>www.okcsmizany.sk</w:t>
              </w:r>
            </w:hyperlink>
          </w:p>
        </w:tc>
      </w:tr>
      <w:tr w:rsidR="00E9378C" w:rsidRPr="00F6172B" w:rsidTr="006361AD">
        <w:tc>
          <w:tcPr>
            <w:tcW w:w="0" w:type="auto"/>
          </w:tcPr>
          <w:p w:rsidR="00E9378C" w:rsidRPr="00F6172B" w:rsidRDefault="00E9378C" w:rsidP="008955A1">
            <w:pPr>
              <w:rPr>
                <w:color w:val="000000"/>
                <w:kern w:val="1"/>
              </w:rPr>
            </w:pPr>
            <w:r w:rsidRPr="00F6172B">
              <w:rPr>
                <w:color w:val="000000"/>
                <w:kern w:val="1"/>
              </w:rPr>
              <w:t>E-mail:</w:t>
            </w:r>
          </w:p>
        </w:tc>
        <w:tc>
          <w:tcPr>
            <w:tcW w:w="0" w:type="auto"/>
          </w:tcPr>
          <w:p w:rsidR="00E9378C" w:rsidRPr="00F6172B" w:rsidRDefault="00227CFB" w:rsidP="008955A1">
            <w:pPr>
              <w:rPr>
                <w:kern w:val="1"/>
              </w:rPr>
            </w:pPr>
            <w:hyperlink r:id="rId11" w:history="1">
              <w:r w:rsidR="00E9378C" w:rsidRPr="00F6172B">
                <w:rPr>
                  <w:rStyle w:val="Hypertextovprepojenie"/>
                  <w:color w:val="auto"/>
                  <w:kern w:val="1"/>
                </w:rPr>
                <w:t>okc.riaditel@smizany.sk</w:t>
              </w:r>
            </w:hyperlink>
          </w:p>
          <w:p w:rsidR="00E9378C" w:rsidRPr="00F6172B" w:rsidRDefault="00227CFB" w:rsidP="008955A1">
            <w:pPr>
              <w:rPr>
                <w:rStyle w:val="Hypertextovprepojenie"/>
                <w:color w:val="auto"/>
                <w:kern w:val="1"/>
                <w:u w:val="none"/>
              </w:rPr>
            </w:pPr>
            <w:hyperlink r:id="rId12" w:history="1">
              <w:r w:rsidR="00E9378C" w:rsidRPr="00F6172B">
                <w:rPr>
                  <w:rStyle w:val="Hypertextovprepojenie"/>
                  <w:color w:val="auto"/>
                  <w:kern w:val="1"/>
                </w:rPr>
                <w:t>okc.kultura@smizany.sk</w:t>
              </w:r>
            </w:hyperlink>
          </w:p>
          <w:p w:rsidR="007C5D72" w:rsidRPr="00F6172B" w:rsidRDefault="00227CFB" w:rsidP="008955A1">
            <w:pPr>
              <w:rPr>
                <w:u w:val="single"/>
              </w:rPr>
            </w:pPr>
            <w:hyperlink r:id="rId13" w:history="1">
              <w:r w:rsidR="00044BAE" w:rsidRPr="00F6172B">
                <w:rPr>
                  <w:rStyle w:val="Hypertextovprepojenie"/>
                  <w:color w:val="auto"/>
                </w:rPr>
                <w:t>okc.kultura.smizany@gmail.com</w:t>
              </w:r>
            </w:hyperlink>
          </w:p>
        </w:tc>
      </w:tr>
    </w:tbl>
    <w:p w:rsidR="006361AD" w:rsidRPr="00F6172B" w:rsidRDefault="006361AD" w:rsidP="008955A1">
      <w:pPr>
        <w:ind w:firstLine="360"/>
        <w:jc w:val="both"/>
        <w:rPr>
          <w:color w:val="000000"/>
          <w:kern w:val="1"/>
        </w:rPr>
      </w:pPr>
    </w:p>
    <w:p w:rsidR="00A07F44" w:rsidRPr="00F6172B" w:rsidRDefault="00A07F44" w:rsidP="008955A1">
      <w:pPr>
        <w:ind w:firstLine="360"/>
        <w:jc w:val="both"/>
        <w:rPr>
          <w:b/>
          <w:color w:val="000000"/>
          <w:kern w:val="1"/>
        </w:rPr>
      </w:pPr>
    </w:p>
    <w:p w:rsidR="00E9378C" w:rsidRPr="00F6172B" w:rsidRDefault="00E9378C" w:rsidP="008955A1">
      <w:pPr>
        <w:rPr>
          <w:b/>
          <w:color w:val="000000"/>
          <w:kern w:val="1"/>
        </w:rPr>
      </w:pPr>
      <w:r w:rsidRPr="00F6172B">
        <w:rPr>
          <w:b/>
          <w:color w:val="000000"/>
          <w:kern w:val="1"/>
        </w:rPr>
        <w:t>B/ STRUČNÁ CHARAKTERISTIKA ORGANIZÁCIE</w:t>
      </w:r>
    </w:p>
    <w:p w:rsidR="0049646A" w:rsidRPr="00F6172B" w:rsidRDefault="0049646A" w:rsidP="008955A1">
      <w:pPr>
        <w:jc w:val="both"/>
        <w:rPr>
          <w:b/>
          <w:u w:val="single"/>
        </w:rPr>
      </w:pPr>
    </w:p>
    <w:p w:rsidR="0049646A" w:rsidRPr="00F6172B" w:rsidRDefault="00454A44" w:rsidP="008955A1">
      <w:pPr>
        <w:jc w:val="both"/>
      </w:pPr>
      <w:r w:rsidRPr="00F6172B">
        <w:t>Hlavné ciele rozvoja kultúry v obci vychádzajú zo štatútu a zriaďovacej listiny Obecného kultúrneho centra, ktoré sú základnými dokument</w:t>
      </w:r>
      <w:r w:rsidR="0076572B" w:rsidRPr="00F6172B">
        <w:t>mi</w:t>
      </w:r>
      <w:r w:rsidRPr="00F6172B">
        <w:t xml:space="preserve"> určujúcimi poslanie a úlohy našej kultúrnej inštitúcie. Obsah činností taktiež v plnej miere podporuje koncepčné smerovanie vedenia obce.</w:t>
      </w:r>
    </w:p>
    <w:p w:rsidR="0076572B" w:rsidRPr="00F6172B" w:rsidRDefault="0076572B" w:rsidP="008955A1">
      <w:pPr>
        <w:jc w:val="both"/>
      </w:pPr>
    </w:p>
    <w:p w:rsidR="00454A44" w:rsidRPr="00F6172B" w:rsidRDefault="00454A44" w:rsidP="008955A1">
      <w:pPr>
        <w:jc w:val="both"/>
        <w:rPr>
          <w:b/>
        </w:rPr>
      </w:pPr>
      <w:r w:rsidRPr="00F6172B">
        <w:rPr>
          <w:b/>
        </w:rPr>
        <w:t>STRATEGICKÉ CIELE</w:t>
      </w:r>
    </w:p>
    <w:p w:rsidR="0076572B" w:rsidRPr="00F6172B" w:rsidRDefault="0076572B" w:rsidP="008955A1">
      <w:pPr>
        <w:jc w:val="both"/>
        <w:rPr>
          <w:b/>
        </w:rPr>
      </w:pPr>
    </w:p>
    <w:p w:rsidR="00454A44" w:rsidRPr="00F6172B" w:rsidRDefault="00454A44" w:rsidP="008955A1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 xml:space="preserve">Vytváranie </w:t>
      </w:r>
      <w:r w:rsidR="0030481F" w:rsidRPr="00F6172B">
        <w:rPr>
          <w:rFonts w:ascii="Times New Roman" w:hAnsi="Times New Roman"/>
          <w:sz w:val="24"/>
          <w:szCs w:val="24"/>
        </w:rPr>
        <w:t>podmienok pre organizovanie programov, služieb a produktov v oblasti kultúry, vzdelávania, cestovného ruchu, osvetovej činnosti, športu a spoločenského života.</w:t>
      </w:r>
    </w:p>
    <w:p w:rsidR="0030481F" w:rsidRPr="00F6172B" w:rsidRDefault="0030481F" w:rsidP="008955A1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Organizovanie a koordinácia kultúrno-spoločenských aktivít iniciované zriaďovateľom.</w:t>
      </w:r>
    </w:p>
    <w:p w:rsidR="0030481F" w:rsidRPr="00F6172B" w:rsidRDefault="0030481F" w:rsidP="008955A1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Aktívna komunikácia s odbornou i širšou verejnosťou, priebežne vyhodnocovanie nastavenia kultúrnej politiky, jej plnenie a reakcie na nové podnety.</w:t>
      </w:r>
    </w:p>
    <w:p w:rsidR="0030481F" w:rsidRPr="00F6172B" w:rsidRDefault="0030481F" w:rsidP="008955A1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Poznávanie, ochrana a prezentácia hmotného a nehmotného kultúrneho dedičstva, rešpektovanie a nadväzovanie na históriu</w:t>
      </w:r>
      <w:r w:rsidR="002B30BA" w:rsidRPr="00F6172B">
        <w:rPr>
          <w:rFonts w:ascii="Times New Roman" w:hAnsi="Times New Roman"/>
          <w:sz w:val="24"/>
          <w:szCs w:val="24"/>
        </w:rPr>
        <w:t xml:space="preserve"> a tradíciu regiónu.</w:t>
      </w:r>
    </w:p>
    <w:p w:rsidR="002B30BA" w:rsidRPr="00F6172B" w:rsidRDefault="002B30BA" w:rsidP="008955A1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Podporovanie neziskových kultúrnych aktivít a aktivít, s ktorými sú spojené jedinečné umelecké tvorivé prejavy a zachovanie jedinečných kultúrnych hodnôt a tradícií.</w:t>
      </w:r>
    </w:p>
    <w:p w:rsidR="00A213AC" w:rsidRPr="00F6172B" w:rsidRDefault="00A213AC" w:rsidP="008955A1">
      <w:pPr>
        <w:shd w:val="clear" w:color="auto" w:fill="FFFFFF"/>
        <w:suppressAutoHyphens w:val="0"/>
        <w:spacing w:before="100" w:beforeAutospacing="1" w:after="360"/>
        <w:jc w:val="both"/>
        <w:rPr>
          <w:b/>
          <w:color w:val="222222"/>
          <w:lang w:eastAsia="sk-SK"/>
        </w:rPr>
      </w:pPr>
    </w:p>
    <w:p w:rsidR="0076572B" w:rsidRPr="00F6172B" w:rsidRDefault="0076572B" w:rsidP="008955A1">
      <w:pPr>
        <w:shd w:val="clear" w:color="auto" w:fill="FFFFFF"/>
        <w:suppressAutoHyphens w:val="0"/>
        <w:spacing w:before="100" w:beforeAutospacing="1" w:after="360"/>
        <w:jc w:val="both"/>
        <w:rPr>
          <w:b/>
          <w:color w:val="222222"/>
          <w:lang w:eastAsia="sk-SK"/>
        </w:rPr>
      </w:pPr>
      <w:r w:rsidRPr="00F6172B">
        <w:rPr>
          <w:b/>
          <w:color w:val="222222"/>
          <w:lang w:eastAsia="sk-SK"/>
        </w:rPr>
        <w:t>PREDMET ČINNOSTI A HLAVNÉ ÚLOHY OKC</w:t>
      </w:r>
    </w:p>
    <w:p w:rsidR="0076572B" w:rsidRPr="00F6172B" w:rsidRDefault="0049646A" w:rsidP="008955A1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lang w:eastAsia="sk-SK"/>
        </w:rPr>
      </w:pP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lastRenderedPageBreak/>
        <w:t>zabezpeč</w:t>
      </w:r>
      <w:r w:rsidR="00EB3C3F" w:rsidRPr="00F6172B">
        <w:rPr>
          <w:rFonts w:ascii="Times New Roman" w:hAnsi="Times New Roman"/>
          <w:color w:val="222222"/>
          <w:sz w:val="24"/>
          <w:szCs w:val="24"/>
          <w:lang w:eastAsia="sk-SK"/>
        </w:rPr>
        <w:t>ovanie</w:t>
      </w: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verejno-prospešnej a kultúrnej činnosti</w:t>
      </w:r>
    </w:p>
    <w:p w:rsidR="0076572B" w:rsidRPr="00F6172B" w:rsidRDefault="0049646A" w:rsidP="008955A1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lang w:eastAsia="sk-SK"/>
        </w:rPr>
      </w:pP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t>zabezpeč</w:t>
      </w:r>
      <w:r w:rsidR="00EB3C3F" w:rsidRPr="00F6172B">
        <w:rPr>
          <w:rFonts w:ascii="Times New Roman" w:hAnsi="Times New Roman"/>
          <w:color w:val="222222"/>
          <w:sz w:val="24"/>
          <w:szCs w:val="24"/>
          <w:lang w:eastAsia="sk-SK"/>
        </w:rPr>
        <w:t>ovanie</w:t>
      </w: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vzdelávania detí, mládeže a</w:t>
      </w:r>
      <w:r w:rsidR="0076572B" w:rsidRPr="00F6172B">
        <w:rPr>
          <w:rFonts w:ascii="Times New Roman" w:hAnsi="Times New Roman"/>
          <w:color w:val="222222"/>
          <w:sz w:val="24"/>
          <w:szCs w:val="24"/>
          <w:lang w:eastAsia="sk-SK"/>
        </w:rPr>
        <w:t> </w:t>
      </w: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t>dospelých</w:t>
      </w:r>
    </w:p>
    <w:p w:rsidR="0076572B" w:rsidRPr="00F6172B" w:rsidRDefault="0049646A" w:rsidP="008955A1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lang w:eastAsia="sk-SK"/>
        </w:rPr>
      </w:pP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t>vytváranie podmienok pre združovanie sa do záujmových útvarov</w:t>
      </w:r>
    </w:p>
    <w:p w:rsidR="0076572B" w:rsidRPr="00F6172B" w:rsidRDefault="0049646A" w:rsidP="008955A1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lang w:eastAsia="sk-SK"/>
        </w:rPr>
      </w:pP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t>organizovanie profesionálnych a amatérskych programov</w:t>
      </w:r>
    </w:p>
    <w:p w:rsidR="0076572B" w:rsidRPr="00F6172B" w:rsidRDefault="0049646A" w:rsidP="008955A1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lang w:eastAsia="sk-SK"/>
        </w:rPr>
      </w:pP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t>vyvíjanie aktivít v oblasti spoločenského života</w:t>
      </w:r>
    </w:p>
    <w:p w:rsidR="0076572B" w:rsidRPr="00F6172B" w:rsidRDefault="0049646A" w:rsidP="008955A1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lang w:eastAsia="sk-SK"/>
        </w:rPr>
      </w:pP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t>usporadúvanie slávností, organizovanie a realizácia slávnostných podujatí pri príležitosti štátnych sviatkov, významných kultúrno-historických výročí</w:t>
      </w:r>
    </w:p>
    <w:p w:rsidR="0076572B" w:rsidRPr="00F6172B" w:rsidRDefault="0049646A" w:rsidP="008955A1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lang w:eastAsia="sk-SK"/>
        </w:rPr>
      </w:pP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t>sprostredkúvanie občanom aktuálnych informácií a</w:t>
      </w:r>
      <w:r w:rsidR="0076572B" w:rsidRPr="00F6172B">
        <w:rPr>
          <w:rFonts w:ascii="Times New Roman" w:hAnsi="Times New Roman"/>
          <w:color w:val="222222"/>
          <w:sz w:val="24"/>
          <w:szCs w:val="24"/>
          <w:lang w:eastAsia="sk-SK"/>
        </w:rPr>
        <w:t> </w:t>
      </w: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t>oznamov</w:t>
      </w:r>
    </w:p>
    <w:p w:rsidR="0076572B" w:rsidRPr="00F6172B" w:rsidRDefault="00044BAE" w:rsidP="008955A1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lang w:eastAsia="sk-SK"/>
        </w:rPr>
      </w:pP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t>prostredníctvom</w:t>
      </w:r>
      <w:r w:rsidR="0049646A" w:rsidRPr="00F6172B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Turisticko-informačnej kancelárie poskyt</w:t>
      </w: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t>ovanie</w:t>
      </w:r>
      <w:r w:rsidR="0049646A" w:rsidRPr="00F6172B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návštevníkom obce i jej obyvateľom informačné služby nielen o obci, ale aj o celom regióne</w:t>
      </w:r>
    </w:p>
    <w:p w:rsidR="0049646A" w:rsidRPr="00F6172B" w:rsidRDefault="0049646A" w:rsidP="008955A1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lang w:eastAsia="sk-SK"/>
        </w:rPr>
      </w:pP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t>pomocou vlastných propagačných a informačných materiálov podpor</w:t>
      </w:r>
      <w:r w:rsidR="00044BAE" w:rsidRPr="00F6172B">
        <w:rPr>
          <w:rFonts w:ascii="Times New Roman" w:hAnsi="Times New Roman"/>
          <w:color w:val="222222"/>
          <w:sz w:val="24"/>
          <w:szCs w:val="24"/>
          <w:lang w:eastAsia="sk-SK"/>
        </w:rPr>
        <w:t>a</w:t>
      </w: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rozvoj</w:t>
      </w:r>
      <w:r w:rsidR="00044BAE" w:rsidRPr="00F6172B">
        <w:rPr>
          <w:rFonts w:ascii="Times New Roman" w:hAnsi="Times New Roman"/>
          <w:color w:val="222222"/>
          <w:sz w:val="24"/>
          <w:szCs w:val="24"/>
          <w:lang w:eastAsia="sk-SK"/>
        </w:rPr>
        <w:t>a</w:t>
      </w: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cestovného ruchu</w:t>
      </w:r>
      <w:r w:rsidR="00044BAE" w:rsidRPr="00F6172B">
        <w:rPr>
          <w:rFonts w:ascii="Times New Roman" w:hAnsi="Times New Roman"/>
          <w:color w:val="222222"/>
          <w:sz w:val="24"/>
          <w:szCs w:val="24"/>
          <w:lang w:eastAsia="sk-SK"/>
        </w:rPr>
        <w:t>.</w:t>
      </w:r>
    </w:p>
    <w:p w:rsidR="008955A1" w:rsidRPr="00F6172B" w:rsidRDefault="0049646A" w:rsidP="008955A1">
      <w:pPr>
        <w:shd w:val="clear" w:color="auto" w:fill="FFFFFF"/>
        <w:suppressAutoHyphens w:val="0"/>
        <w:spacing w:before="100" w:beforeAutospacing="1" w:after="360"/>
        <w:jc w:val="both"/>
        <w:rPr>
          <w:color w:val="222222"/>
          <w:lang w:eastAsia="sk-SK"/>
        </w:rPr>
      </w:pPr>
      <w:r w:rsidRPr="00F6172B">
        <w:rPr>
          <w:color w:val="222222"/>
          <w:lang w:eastAsia="sk-SK"/>
        </w:rPr>
        <w:t>Na zabezpečenie týchto úloh OKC využíva priestory  kultúrneho domu a kaštieľa, so všetkým zariadením a technickým vybavením.</w:t>
      </w:r>
    </w:p>
    <w:p w:rsidR="0049646A" w:rsidRPr="00F6172B" w:rsidRDefault="002D5BD8" w:rsidP="008955A1">
      <w:pPr>
        <w:rPr>
          <w:b/>
        </w:rPr>
      </w:pPr>
      <w:r w:rsidRPr="00F6172B">
        <w:rPr>
          <w:b/>
        </w:rPr>
        <w:t>O</w:t>
      </w:r>
      <w:r w:rsidR="00E86115" w:rsidRPr="00F6172B">
        <w:rPr>
          <w:b/>
        </w:rPr>
        <w:t>RGANIZAČNÁ ŠTRUKTÚRA</w:t>
      </w:r>
      <w:r w:rsidRPr="00F6172B">
        <w:rPr>
          <w:b/>
        </w:rPr>
        <w:t xml:space="preserve"> OKC</w:t>
      </w:r>
    </w:p>
    <w:p w:rsidR="002D5BD8" w:rsidRPr="00F6172B" w:rsidRDefault="002D5BD8" w:rsidP="008955A1">
      <w:pPr>
        <w:jc w:val="both"/>
        <w:rPr>
          <w:b/>
          <w:u w:val="single"/>
        </w:rPr>
      </w:pPr>
    </w:p>
    <w:tbl>
      <w:tblPr>
        <w:tblStyle w:val="Mriekatabuky"/>
        <w:tblW w:w="0" w:type="auto"/>
        <w:tblInd w:w="-5" w:type="dxa"/>
        <w:tblLook w:val="04A0"/>
      </w:tblPr>
      <w:tblGrid>
        <w:gridCol w:w="5262"/>
      </w:tblGrid>
      <w:tr w:rsidR="00EB3C3F" w:rsidRPr="00F6172B" w:rsidTr="00321AE8">
        <w:tc>
          <w:tcPr>
            <w:tcW w:w="0" w:type="auto"/>
          </w:tcPr>
          <w:p w:rsidR="00EB3C3F" w:rsidRPr="00F6172B" w:rsidRDefault="00EB3C3F" w:rsidP="008955A1">
            <w:pPr>
              <w:rPr>
                <w:b/>
              </w:rPr>
            </w:pPr>
            <w:r w:rsidRPr="00F6172B">
              <w:rPr>
                <w:b/>
              </w:rPr>
              <w:t>Obecné kultúrne centrum: kultúrny dom, kaštieľ</w:t>
            </w:r>
          </w:p>
        </w:tc>
      </w:tr>
      <w:tr w:rsidR="00EB3C3F" w:rsidRPr="00F6172B" w:rsidTr="00321AE8">
        <w:tc>
          <w:tcPr>
            <w:tcW w:w="0" w:type="auto"/>
          </w:tcPr>
          <w:p w:rsidR="00EB3C3F" w:rsidRPr="00F6172B" w:rsidRDefault="00EB3C3F" w:rsidP="008955A1">
            <w:r w:rsidRPr="00F6172B">
              <w:t>Riaditeľ</w:t>
            </w:r>
          </w:p>
        </w:tc>
      </w:tr>
      <w:tr w:rsidR="00EB3C3F" w:rsidRPr="00F6172B" w:rsidTr="00321AE8">
        <w:tc>
          <w:tcPr>
            <w:tcW w:w="0" w:type="auto"/>
          </w:tcPr>
          <w:p w:rsidR="00EB3C3F" w:rsidRPr="00F6172B" w:rsidRDefault="00EB3C3F" w:rsidP="008955A1">
            <w:r w:rsidRPr="00F6172B">
              <w:t>Ekonóm</w:t>
            </w:r>
          </w:p>
        </w:tc>
      </w:tr>
      <w:tr w:rsidR="00EB3C3F" w:rsidRPr="00F6172B" w:rsidTr="00321AE8">
        <w:tc>
          <w:tcPr>
            <w:tcW w:w="0" w:type="auto"/>
          </w:tcPr>
          <w:p w:rsidR="00EB3C3F" w:rsidRPr="00F6172B" w:rsidRDefault="00EB3C3F" w:rsidP="008955A1">
            <w:r w:rsidRPr="00F6172B">
              <w:t>Referent kultúry</w:t>
            </w:r>
          </w:p>
        </w:tc>
      </w:tr>
      <w:tr w:rsidR="00EB3C3F" w:rsidRPr="00F6172B" w:rsidTr="00321AE8">
        <w:tc>
          <w:tcPr>
            <w:tcW w:w="0" w:type="auto"/>
          </w:tcPr>
          <w:p w:rsidR="00EB3C3F" w:rsidRPr="00F6172B" w:rsidRDefault="00544298" w:rsidP="008955A1">
            <w:r w:rsidRPr="00F6172B">
              <w:t>Referent kultúry</w:t>
            </w:r>
          </w:p>
        </w:tc>
      </w:tr>
      <w:tr w:rsidR="00EB3C3F" w:rsidRPr="00F6172B" w:rsidTr="00321AE8">
        <w:tc>
          <w:tcPr>
            <w:tcW w:w="0" w:type="auto"/>
          </w:tcPr>
          <w:p w:rsidR="00EB3C3F" w:rsidRPr="00F6172B" w:rsidRDefault="00544298" w:rsidP="008955A1">
            <w:r w:rsidRPr="00F6172B">
              <w:t>Referent kultúry</w:t>
            </w:r>
          </w:p>
        </w:tc>
      </w:tr>
      <w:tr w:rsidR="00EB3C3F" w:rsidRPr="00F6172B" w:rsidTr="00321AE8">
        <w:tc>
          <w:tcPr>
            <w:tcW w:w="0" w:type="auto"/>
          </w:tcPr>
          <w:p w:rsidR="00EB3C3F" w:rsidRPr="00F6172B" w:rsidRDefault="00544298" w:rsidP="008955A1">
            <w:r w:rsidRPr="00F6172B">
              <w:t>Referent kultúry – materská dovolenka</w:t>
            </w:r>
          </w:p>
        </w:tc>
      </w:tr>
      <w:tr w:rsidR="00EB3C3F" w:rsidRPr="00F6172B" w:rsidTr="00321AE8">
        <w:tc>
          <w:tcPr>
            <w:tcW w:w="0" w:type="auto"/>
          </w:tcPr>
          <w:p w:rsidR="00EB3C3F" w:rsidRPr="00F6172B" w:rsidRDefault="00EB3C3F" w:rsidP="008955A1">
            <w:r w:rsidRPr="00F6172B">
              <w:t>Upratovačka</w:t>
            </w:r>
          </w:p>
        </w:tc>
      </w:tr>
    </w:tbl>
    <w:p w:rsidR="0049646A" w:rsidRPr="00F6172B" w:rsidRDefault="0049646A" w:rsidP="008955A1">
      <w:pPr>
        <w:jc w:val="both"/>
        <w:rPr>
          <w:b/>
          <w:u w:val="single"/>
        </w:rPr>
      </w:pPr>
    </w:p>
    <w:p w:rsidR="00A213AC" w:rsidRPr="00F6172B" w:rsidRDefault="00A213AC" w:rsidP="008955A1">
      <w:pPr>
        <w:rPr>
          <w:b/>
          <w:color w:val="000000"/>
          <w:kern w:val="1"/>
        </w:rPr>
      </w:pPr>
    </w:p>
    <w:p w:rsidR="00A07F44" w:rsidRPr="00F6172B" w:rsidRDefault="00A07F44" w:rsidP="008955A1">
      <w:pPr>
        <w:rPr>
          <w:b/>
          <w:color w:val="000000"/>
          <w:kern w:val="1"/>
        </w:rPr>
      </w:pPr>
      <w:r w:rsidRPr="00F6172B">
        <w:rPr>
          <w:b/>
          <w:color w:val="000000"/>
          <w:kern w:val="1"/>
        </w:rPr>
        <w:t xml:space="preserve">C/ ZÁUJMOVÁ ČINNOSŤ </w:t>
      </w:r>
      <w:r w:rsidR="00BC55EB" w:rsidRPr="00F6172B">
        <w:rPr>
          <w:b/>
          <w:color w:val="000000"/>
          <w:kern w:val="1"/>
        </w:rPr>
        <w:t>, ZPOZ</w:t>
      </w:r>
    </w:p>
    <w:p w:rsidR="00A07F44" w:rsidRPr="00F6172B" w:rsidRDefault="00A07F44" w:rsidP="008955A1">
      <w:pPr>
        <w:rPr>
          <w:b/>
          <w:color w:val="000000"/>
          <w:kern w:val="1"/>
        </w:rPr>
      </w:pPr>
      <w:r w:rsidRPr="00F6172B">
        <w:rPr>
          <w:b/>
          <w:color w:val="000000"/>
          <w:kern w:val="1"/>
        </w:rPr>
        <w:t>OBLASŤ NEPROFESIONALNÉHO UMENIA</w:t>
      </w:r>
    </w:p>
    <w:p w:rsidR="0049646A" w:rsidRPr="00F6172B" w:rsidRDefault="0049646A" w:rsidP="008955A1">
      <w:pPr>
        <w:jc w:val="both"/>
        <w:rPr>
          <w:b/>
          <w:u w:val="single"/>
        </w:rPr>
      </w:pPr>
    </w:p>
    <w:p w:rsidR="0049646A" w:rsidRPr="00F6172B" w:rsidRDefault="00BC55EB" w:rsidP="008955A1">
      <w:pPr>
        <w:jc w:val="both"/>
      </w:pPr>
      <w:r w:rsidRPr="00F6172B">
        <w:t>Obecné kultúrne centrum zastrešovalo v roku 201</w:t>
      </w:r>
      <w:r w:rsidR="00544298" w:rsidRPr="00F6172B">
        <w:t>9</w:t>
      </w:r>
      <w:r w:rsidRPr="00F6172B">
        <w:t xml:space="preserve"> </w:t>
      </w:r>
      <w:r w:rsidR="00002D57" w:rsidRPr="00F6172B">
        <w:t>folklórnu skupinu a ochotnícke divadlo.</w:t>
      </w:r>
    </w:p>
    <w:p w:rsidR="009A7A90" w:rsidRPr="00F6172B" w:rsidRDefault="009A7A90" w:rsidP="008955A1">
      <w:pPr>
        <w:jc w:val="both"/>
      </w:pPr>
      <w:r w:rsidRPr="00F6172B">
        <w:t>Kolektívy záujmovo-umeleckej činnosti patria k úspešným reprezentantom obce. Priestory kultúrneho domu im vytvárajú priaznivé podmienky na prácu a rozvoj a preto sú zárukou zvyšovania a skvalitňovania kultúrneho života v obci.</w:t>
      </w:r>
    </w:p>
    <w:p w:rsidR="009A7A90" w:rsidRPr="00F6172B" w:rsidRDefault="009A7A90" w:rsidP="008955A1">
      <w:pPr>
        <w:jc w:val="both"/>
      </w:pPr>
    </w:p>
    <w:p w:rsidR="00A07F44" w:rsidRPr="00F6172B" w:rsidRDefault="00A07F44" w:rsidP="008955A1">
      <w:pPr>
        <w:pStyle w:val="Odsekzoznamu"/>
        <w:numPr>
          <w:ilvl w:val="0"/>
          <w:numId w:val="30"/>
        </w:numPr>
        <w:shd w:val="clear" w:color="auto" w:fill="FFFFFF"/>
        <w:spacing w:before="100" w:beforeAutospacing="1" w:after="360" w:line="240" w:lineRule="auto"/>
        <w:ind w:left="426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F6172B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F</w:t>
      </w:r>
      <w:r w:rsidR="00B500B7" w:rsidRPr="00F6172B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OLKLÓRNA SKUPINA SMIŽANČANKA</w:t>
      </w:r>
    </w:p>
    <w:p w:rsidR="00A213AC" w:rsidRPr="00F6172B" w:rsidRDefault="00A07F44" w:rsidP="008955A1">
      <w:pPr>
        <w:shd w:val="clear" w:color="auto" w:fill="FFFFFF"/>
        <w:tabs>
          <w:tab w:val="left" w:pos="426"/>
        </w:tabs>
        <w:suppressAutoHyphens w:val="0"/>
        <w:spacing w:before="100" w:beforeAutospacing="1" w:after="360"/>
        <w:jc w:val="both"/>
        <w:rPr>
          <w:color w:val="222222"/>
          <w:lang w:eastAsia="sk-SK"/>
        </w:rPr>
      </w:pPr>
      <w:r w:rsidRPr="00F6172B">
        <w:rPr>
          <w:color w:val="222222"/>
          <w:lang w:eastAsia="sk-SK"/>
        </w:rPr>
        <w:t xml:space="preserve">Folklórna skupina </w:t>
      </w:r>
      <w:proofErr w:type="spellStart"/>
      <w:r w:rsidRPr="00F6172B">
        <w:rPr>
          <w:color w:val="222222"/>
          <w:lang w:eastAsia="sk-SK"/>
        </w:rPr>
        <w:t>Smižančanka</w:t>
      </w:r>
      <w:proofErr w:type="spellEnd"/>
      <w:r w:rsidRPr="00F6172B">
        <w:rPr>
          <w:color w:val="222222"/>
          <w:lang w:eastAsia="sk-SK"/>
        </w:rPr>
        <w:t xml:space="preserve"> vznikla v novembri 1970 z iniciatívy malej skupiny žien. V prvých rokoch pôsobila ako ženská spevácka skupina, ale neskôr sa rozrástla a vznikli prvé scénicky spracované programové bloky, s ktorými prišli aj prvé vystúpenia a úspechy. Bohatý repertoár skupiny obsahuje 24 scénicky spracovaných programových blokov, ktoré sa zameriavajú na piesne, tance a zvyky z obce Smižany. Folklórna skupina má za sebou bohatú činnosť, veľký počet vystúpení a ocenení v rámci obce, okresu, kraja a Slovenska, natáčanie v televízii („Zahrajte mi takúto“, „Cesty za folklórom“, „Najkrajšie z východu“, „</w:t>
      </w:r>
      <w:proofErr w:type="spellStart"/>
      <w:r w:rsidRPr="00F6172B">
        <w:rPr>
          <w:color w:val="222222"/>
          <w:lang w:eastAsia="sk-SK"/>
        </w:rPr>
        <w:t>Kapura</w:t>
      </w:r>
      <w:proofErr w:type="spellEnd"/>
      <w:r w:rsidRPr="00F6172B">
        <w:rPr>
          <w:color w:val="222222"/>
          <w:lang w:eastAsia="sk-SK"/>
        </w:rPr>
        <w:t>“) i nahrávanie v rozhlase. V roku 2003 bolo vydané MG a CD pod názvom „</w:t>
      </w:r>
      <w:proofErr w:type="spellStart"/>
      <w:r w:rsidRPr="00F6172B">
        <w:rPr>
          <w:color w:val="222222"/>
          <w:lang w:eastAsia="sk-SK"/>
        </w:rPr>
        <w:t>Koňe</w:t>
      </w:r>
      <w:proofErr w:type="spellEnd"/>
      <w:r w:rsidRPr="00F6172B">
        <w:rPr>
          <w:color w:val="222222"/>
          <w:lang w:eastAsia="sk-SK"/>
        </w:rPr>
        <w:t xml:space="preserve"> mam na jarcu“.</w:t>
      </w:r>
      <w:r w:rsidR="00BC55EB" w:rsidRPr="00F6172B">
        <w:rPr>
          <w:color w:val="222222"/>
          <w:lang w:eastAsia="sk-SK"/>
        </w:rPr>
        <w:t xml:space="preserve"> </w:t>
      </w:r>
      <w:proofErr w:type="spellStart"/>
      <w:r w:rsidRPr="00F6172B">
        <w:rPr>
          <w:color w:val="222222"/>
          <w:lang w:eastAsia="sk-SK"/>
        </w:rPr>
        <w:t>Smižančanka</w:t>
      </w:r>
      <w:proofErr w:type="spellEnd"/>
      <w:r w:rsidRPr="00F6172B">
        <w:rPr>
          <w:color w:val="222222"/>
          <w:lang w:eastAsia="sk-SK"/>
        </w:rPr>
        <w:t xml:space="preserve"> reprezentuje obec Smižany na folklórnych slávnostiach a festivaloch </w:t>
      </w:r>
      <w:r w:rsidRPr="00F6172B">
        <w:rPr>
          <w:color w:val="222222"/>
          <w:lang w:eastAsia="sk-SK"/>
        </w:rPr>
        <w:lastRenderedPageBreak/>
        <w:t xml:space="preserve">najčastejšie v rámci spišského regiónu. Každoročne sa zúčastňuje podujatí: </w:t>
      </w:r>
      <w:proofErr w:type="spellStart"/>
      <w:r w:rsidRPr="00F6172B">
        <w:rPr>
          <w:color w:val="222222"/>
          <w:lang w:eastAsia="sk-SK"/>
        </w:rPr>
        <w:t>Smižianske</w:t>
      </w:r>
      <w:proofErr w:type="spellEnd"/>
      <w:r w:rsidRPr="00F6172B">
        <w:rPr>
          <w:color w:val="222222"/>
          <w:lang w:eastAsia="sk-SK"/>
        </w:rPr>
        <w:t xml:space="preserve"> folklórne slávnosti, Spišské folklórne slávnosti, </w:t>
      </w:r>
      <w:proofErr w:type="spellStart"/>
      <w:r w:rsidRPr="00F6172B">
        <w:rPr>
          <w:color w:val="222222"/>
          <w:lang w:eastAsia="sk-SK"/>
        </w:rPr>
        <w:t>Podvihorlatské</w:t>
      </w:r>
      <w:proofErr w:type="spellEnd"/>
      <w:r w:rsidRPr="00F6172B">
        <w:rPr>
          <w:color w:val="222222"/>
          <w:lang w:eastAsia="sk-SK"/>
        </w:rPr>
        <w:t xml:space="preserve"> folklórne slávnosti v Porube p. Vihorlatom ale má za sebou aj účinkovanie na folklórnych festivaloch v Heľpe, Liptovskej Tepličke, v Rejdovej a vo Východnej. V júli 2015 sa </w:t>
      </w:r>
      <w:proofErr w:type="spellStart"/>
      <w:r w:rsidRPr="00F6172B">
        <w:rPr>
          <w:color w:val="222222"/>
          <w:lang w:eastAsia="sk-SK"/>
        </w:rPr>
        <w:t>Smižančanka</w:t>
      </w:r>
      <w:proofErr w:type="spellEnd"/>
      <w:r w:rsidRPr="00F6172B">
        <w:rPr>
          <w:color w:val="222222"/>
          <w:lang w:eastAsia="sk-SK"/>
        </w:rPr>
        <w:t xml:space="preserve"> zúčastnila Medzinárodného folklórneho festivalu </w:t>
      </w:r>
      <w:proofErr w:type="spellStart"/>
      <w:r w:rsidRPr="00F6172B">
        <w:rPr>
          <w:color w:val="222222"/>
          <w:lang w:eastAsia="sk-SK"/>
        </w:rPr>
        <w:t>Čerpotok</w:t>
      </w:r>
      <w:proofErr w:type="spellEnd"/>
      <w:r w:rsidRPr="00F6172B">
        <w:rPr>
          <w:color w:val="222222"/>
          <w:lang w:eastAsia="sk-SK"/>
        </w:rPr>
        <w:t xml:space="preserve"> 2015 v Rumunsku. Už niekoľko rokov sa umiestňuje v zlatom pásme na regionálnych či krajských kolách súťaží Hudobný folklór dospelých a Nositelia tradícií. V mesiacoch júl-august 2017 skupina úspešne reprezentovala tradičnú ľudovú kultúru Spiša a obec Smižany v </w:t>
      </w:r>
      <w:proofErr w:type="spellStart"/>
      <w:r w:rsidRPr="00F6172B">
        <w:rPr>
          <w:color w:val="222222"/>
          <w:lang w:eastAsia="sk-SK"/>
        </w:rPr>
        <w:t>Gmina</w:t>
      </w:r>
      <w:proofErr w:type="spellEnd"/>
      <w:r w:rsidRPr="00F6172B">
        <w:rPr>
          <w:color w:val="222222"/>
          <w:lang w:eastAsia="sk-SK"/>
        </w:rPr>
        <w:t xml:space="preserve"> </w:t>
      </w:r>
      <w:proofErr w:type="spellStart"/>
      <w:r w:rsidRPr="00F6172B">
        <w:rPr>
          <w:color w:val="222222"/>
          <w:lang w:eastAsia="sk-SK"/>
        </w:rPr>
        <w:t>Kamienica</w:t>
      </w:r>
      <w:proofErr w:type="spellEnd"/>
      <w:r w:rsidRPr="00F6172B">
        <w:rPr>
          <w:color w:val="222222"/>
          <w:lang w:eastAsia="sk-SK"/>
        </w:rPr>
        <w:t xml:space="preserve"> – Poľsko a na Kultúrnom lete v </w:t>
      </w:r>
      <w:proofErr w:type="spellStart"/>
      <w:r w:rsidRPr="00F6172B">
        <w:rPr>
          <w:color w:val="222222"/>
          <w:lang w:eastAsia="sk-SK"/>
        </w:rPr>
        <w:t>Černomorci</w:t>
      </w:r>
      <w:proofErr w:type="spellEnd"/>
      <w:r w:rsidRPr="00F6172B">
        <w:rPr>
          <w:color w:val="222222"/>
          <w:lang w:eastAsia="sk-SK"/>
        </w:rPr>
        <w:t xml:space="preserve"> – Bulharsko.</w:t>
      </w:r>
      <w:r w:rsidR="00BC55EB" w:rsidRPr="00F6172B">
        <w:rPr>
          <w:color w:val="222222"/>
          <w:lang w:eastAsia="sk-SK"/>
        </w:rPr>
        <w:t xml:space="preserve"> </w:t>
      </w:r>
      <w:r w:rsidRPr="00F6172B">
        <w:rPr>
          <w:color w:val="222222"/>
          <w:lang w:eastAsia="sk-SK"/>
        </w:rPr>
        <w:t>Folklórnu skupinu viedli</w:t>
      </w:r>
      <w:r w:rsidR="00044BAE" w:rsidRPr="00F6172B">
        <w:rPr>
          <w:color w:val="222222"/>
          <w:lang w:eastAsia="sk-SK"/>
        </w:rPr>
        <w:t xml:space="preserve"> </w:t>
      </w:r>
      <w:r w:rsidRPr="00F6172B">
        <w:rPr>
          <w:color w:val="222222"/>
          <w:lang w:eastAsia="sk-SK"/>
        </w:rPr>
        <w:t xml:space="preserve">Mária Kopecká, Peter </w:t>
      </w:r>
      <w:proofErr w:type="spellStart"/>
      <w:r w:rsidRPr="00F6172B">
        <w:rPr>
          <w:color w:val="222222"/>
          <w:lang w:eastAsia="sk-SK"/>
        </w:rPr>
        <w:t>Svetkovský</w:t>
      </w:r>
      <w:proofErr w:type="spellEnd"/>
      <w:r w:rsidR="00044BAE" w:rsidRPr="00F6172B">
        <w:rPr>
          <w:color w:val="222222"/>
          <w:lang w:eastAsia="sk-SK"/>
        </w:rPr>
        <w:t xml:space="preserve">, </w:t>
      </w:r>
      <w:r w:rsidRPr="00F6172B">
        <w:rPr>
          <w:color w:val="222222"/>
          <w:lang w:eastAsia="sk-SK"/>
        </w:rPr>
        <w:t xml:space="preserve">Mgr. Marta </w:t>
      </w:r>
      <w:proofErr w:type="spellStart"/>
      <w:r w:rsidRPr="00F6172B">
        <w:rPr>
          <w:color w:val="222222"/>
          <w:lang w:eastAsia="sk-SK"/>
        </w:rPr>
        <w:t>Pramuková</w:t>
      </w:r>
      <w:proofErr w:type="spellEnd"/>
      <w:r w:rsidRPr="00F6172B">
        <w:rPr>
          <w:color w:val="222222"/>
          <w:lang w:eastAsia="sk-SK"/>
        </w:rPr>
        <w:t>.</w:t>
      </w:r>
      <w:r w:rsidR="00044BAE" w:rsidRPr="00F6172B">
        <w:rPr>
          <w:color w:val="222222"/>
          <w:lang w:eastAsia="sk-SK"/>
        </w:rPr>
        <w:t xml:space="preserve">, </w:t>
      </w:r>
      <w:r w:rsidRPr="00F6172B">
        <w:rPr>
          <w:color w:val="222222"/>
          <w:lang w:eastAsia="sk-SK"/>
        </w:rPr>
        <w:t>Mgr. Viktóri</w:t>
      </w:r>
      <w:r w:rsidR="00044BAE" w:rsidRPr="00F6172B">
        <w:rPr>
          <w:color w:val="222222"/>
          <w:lang w:eastAsia="sk-SK"/>
        </w:rPr>
        <w:t>a</w:t>
      </w:r>
      <w:r w:rsidRPr="00F6172B">
        <w:rPr>
          <w:color w:val="222222"/>
          <w:lang w:eastAsia="sk-SK"/>
        </w:rPr>
        <w:t xml:space="preserve"> </w:t>
      </w:r>
      <w:proofErr w:type="spellStart"/>
      <w:r w:rsidRPr="00F6172B">
        <w:rPr>
          <w:color w:val="222222"/>
          <w:lang w:eastAsia="sk-SK"/>
        </w:rPr>
        <w:t>Svetkovsk</w:t>
      </w:r>
      <w:r w:rsidR="00044BAE" w:rsidRPr="00F6172B">
        <w:rPr>
          <w:color w:val="222222"/>
          <w:lang w:eastAsia="sk-SK"/>
        </w:rPr>
        <w:t>á</w:t>
      </w:r>
      <w:proofErr w:type="spellEnd"/>
      <w:r w:rsidR="00961619" w:rsidRPr="00F6172B">
        <w:rPr>
          <w:color w:val="222222"/>
          <w:lang w:eastAsia="sk-SK"/>
        </w:rPr>
        <w:t>. H</w:t>
      </w:r>
      <w:r w:rsidRPr="00F6172B">
        <w:rPr>
          <w:color w:val="222222"/>
          <w:lang w:eastAsia="sk-SK"/>
        </w:rPr>
        <w:t xml:space="preserve">udobne ju </w:t>
      </w:r>
      <w:proofErr w:type="spellStart"/>
      <w:r w:rsidRPr="00F6172B">
        <w:rPr>
          <w:color w:val="222222"/>
          <w:lang w:eastAsia="sk-SK"/>
        </w:rPr>
        <w:t>doprevádza</w:t>
      </w:r>
      <w:proofErr w:type="spellEnd"/>
      <w:r w:rsidRPr="00F6172B">
        <w:rPr>
          <w:color w:val="222222"/>
          <w:lang w:eastAsia="sk-SK"/>
        </w:rPr>
        <w:t xml:space="preserve"> na akordeóne Marián </w:t>
      </w:r>
      <w:proofErr w:type="spellStart"/>
      <w:r w:rsidRPr="00F6172B">
        <w:rPr>
          <w:color w:val="222222"/>
          <w:lang w:eastAsia="sk-SK"/>
        </w:rPr>
        <w:t>Joščák</w:t>
      </w:r>
      <w:proofErr w:type="spellEnd"/>
      <w:r w:rsidRPr="00F6172B">
        <w:rPr>
          <w:color w:val="222222"/>
          <w:lang w:eastAsia="sk-SK"/>
        </w:rPr>
        <w:t xml:space="preserve"> a Martin </w:t>
      </w:r>
      <w:proofErr w:type="spellStart"/>
      <w:r w:rsidRPr="00F6172B">
        <w:rPr>
          <w:color w:val="222222"/>
          <w:lang w:eastAsia="sk-SK"/>
        </w:rPr>
        <w:t>Lapšanský</w:t>
      </w:r>
      <w:proofErr w:type="spellEnd"/>
      <w:r w:rsidR="00961619" w:rsidRPr="00F6172B">
        <w:rPr>
          <w:color w:val="222222"/>
          <w:lang w:eastAsia="sk-SK"/>
        </w:rPr>
        <w:t>. A</w:t>
      </w:r>
      <w:r w:rsidRPr="00F6172B">
        <w:rPr>
          <w:color w:val="222222"/>
          <w:lang w:eastAsia="sk-SK"/>
        </w:rPr>
        <w:t>ktívne spolupracuje aj s ľudovými hudbami z okolia.</w:t>
      </w:r>
      <w:r w:rsidR="00961619" w:rsidRPr="00F6172B">
        <w:rPr>
          <w:color w:val="222222"/>
          <w:lang w:eastAsia="sk-SK"/>
        </w:rPr>
        <w:t xml:space="preserve"> F</w:t>
      </w:r>
      <w:r w:rsidRPr="00F6172B">
        <w:rPr>
          <w:color w:val="222222"/>
          <w:lang w:eastAsia="sk-SK"/>
        </w:rPr>
        <w:t>olklórna skupina pracuje pod Obecným kultúrnym centrom v Smižanoch a jej členovia sa stretávajú</w:t>
      </w:r>
      <w:r w:rsidR="005A47E0" w:rsidRPr="00F6172B">
        <w:rPr>
          <w:color w:val="222222"/>
          <w:lang w:eastAsia="sk-SK"/>
        </w:rPr>
        <w:t xml:space="preserve"> </w:t>
      </w:r>
      <w:r w:rsidRPr="00F6172B">
        <w:rPr>
          <w:color w:val="222222"/>
          <w:lang w:eastAsia="sk-SK"/>
        </w:rPr>
        <w:t>v priestoroch Kultúrneho domu</w:t>
      </w:r>
      <w:r w:rsidR="00961619" w:rsidRPr="00F6172B">
        <w:rPr>
          <w:color w:val="222222"/>
          <w:lang w:eastAsia="sk-SK"/>
        </w:rPr>
        <w:t>. V súčasnosti sa po</w:t>
      </w:r>
      <w:r w:rsidR="00544298" w:rsidRPr="00F6172B">
        <w:rPr>
          <w:color w:val="222222"/>
          <w:lang w:eastAsia="sk-SK"/>
        </w:rPr>
        <w:t xml:space="preserve">d vedením Mgr. Marty </w:t>
      </w:r>
      <w:proofErr w:type="spellStart"/>
      <w:r w:rsidR="00544298" w:rsidRPr="00F6172B">
        <w:rPr>
          <w:color w:val="222222"/>
          <w:lang w:eastAsia="sk-SK"/>
        </w:rPr>
        <w:t>Pramukovej</w:t>
      </w:r>
      <w:proofErr w:type="spellEnd"/>
      <w:r w:rsidR="00544298" w:rsidRPr="00F6172B">
        <w:rPr>
          <w:color w:val="222222"/>
          <w:lang w:eastAsia="sk-SK"/>
        </w:rPr>
        <w:t>.</w:t>
      </w:r>
    </w:p>
    <w:p w:rsidR="00BC55EB" w:rsidRPr="00F6172B" w:rsidRDefault="00BC55EB" w:rsidP="008955A1">
      <w:pPr>
        <w:pStyle w:val="Odsekzoznamu"/>
        <w:numPr>
          <w:ilvl w:val="0"/>
          <w:numId w:val="30"/>
        </w:numPr>
        <w:shd w:val="clear" w:color="auto" w:fill="FFFFFF"/>
        <w:spacing w:before="100" w:beforeAutospacing="1" w:after="360" w:line="240" w:lineRule="auto"/>
        <w:ind w:left="426"/>
        <w:rPr>
          <w:rFonts w:ascii="Times New Roman" w:hAnsi="Times New Roman"/>
          <w:b/>
          <w:color w:val="222222"/>
          <w:sz w:val="24"/>
          <w:szCs w:val="24"/>
          <w:lang w:eastAsia="sk-SK"/>
        </w:rPr>
      </w:pPr>
      <w:r w:rsidRPr="00F6172B">
        <w:rPr>
          <w:rFonts w:ascii="Times New Roman" w:hAnsi="Times New Roman"/>
          <w:b/>
          <w:color w:val="222222"/>
          <w:sz w:val="24"/>
          <w:szCs w:val="24"/>
          <w:lang w:eastAsia="sk-SK"/>
        </w:rPr>
        <w:t>O</w:t>
      </w:r>
      <w:r w:rsidR="00B500B7" w:rsidRPr="00F6172B">
        <w:rPr>
          <w:rFonts w:ascii="Times New Roman" w:hAnsi="Times New Roman"/>
          <w:b/>
          <w:color w:val="222222"/>
          <w:sz w:val="24"/>
          <w:szCs w:val="24"/>
          <w:lang w:eastAsia="sk-SK"/>
        </w:rPr>
        <w:t>CHOTNÍCKE DIVADLO RAJ</w:t>
      </w:r>
    </w:p>
    <w:p w:rsidR="00A213AC" w:rsidRPr="00F6172B" w:rsidRDefault="00BC55EB" w:rsidP="008955A1">
      <w:pPr>
        <w:shd w:val="clear" w:color="auto" w:fill="FFFFFF"/>
        <w:spacing w:before="100" w:beforeAutospacing="1" w:after="360"/>
        <w:jc w:val="both"/>
        <w:rPr>
          <w:color w:val="222222"/>
          <w:lang w:eastAsia="sk-SK"/>
        </w:rPr>
      </w:pPr>
      <w:r w:rsidRPr="00F6172B">
        <w:rPr>
          <w:color w:val="222222"/>
          <w:lang w:eastAsia="sk-SK"/>
        </w:rPr>
        <w:t xml:space="preserve">Ochotnícke divadlo v Smižanoch </w:t>
      </w:r>
      <w:proofErr w:type="spellStart"/>
      <w:r w:rsidRPr="00F6172B">
        <w:rPr>
          <w:color w:val="222222"/>
          <w:lang w:eastAsia="sk-SK"/>
        </w:rPr>
        <w:t>R</w:t>
      </w:r>
      <w:r w:rsidR="00002D57" w:rsidRPr="00F6172B">
        <w:rPr>
          <w:color w:val="222222"/>
          <w:lang w:eastAsia="sk-SK"/>
        </w:rPr>
        <w:t>a</w:t>
      </w:r>
      <w:r w:rsidRPr="00F6172B">
        <w:rPr>
          <w:color w:val="222222"/>
          <w:lang w:eastAsia="sk-SK"/>
        </w:rPr>
        <w:t>J</w:t>
      </w:r>
      <w:proofErr w:type="spellEnd"/>
      <w:r w:rsidRPr="00F6172B">
        <w:rPr>
          <w:color w:val="222222"/>
          <w:lang w:eastAsia="sk-SK"/>
        </w:rPr>
        <w:t xml:space="preserve"> (Radosť a Jednoduchosť) začalo svoju činnosť v roku 201</w:t>
      </w:r>
      <w:r w:rsidR="00A213AC" w:rsidRPr="00F6172B">
        <w:rPr>
          <w:color w:val="222222"/>
          <w:lang w:eastAsia="sk-SK"/>
        </w:rPr>
        <w:t>0</w:t>
      </w:r>
      <w:r w:rsidRPr="00F6172B">
        <w:rPr>
          <w:color w:val="222222"/>
          <w:lang w:eastAsia="sk-SK"/>
        </w:rPr>
        <w:t xml:space="preserve"> po výzve miestneho rozhlasu v súvislosti so snahou obnoviť činnosť ochotníckeho divadla v obci Smižany. Premiéru prvej autorskej hry ,,65</w:t>
      </w:r>
      <w:r w:rsidR="00CA64C2" w:rsidRPr="00F6172B">
        <w:rPr>
          <w:color w:val="222222"/>
          <w:lang w:eastAsia="sk-SK"/>
        </w:rPr>
        <w:t>“</w:t>
      </w:r>
      <w:r w:rsidRPr="00F6172B">
        <w:rPr>
          <w:color w:val="222222"/>
          <w:lang w:eastAsia="sk-SK"/>
        </w:rPr>
        <w:t xml:space="preserve"> uviedlo divadlo</w:t>
      </w:r>
      <w:r w:rsidR="00961619" w:rsidRPr="00F6172B">
        <w:rPr>
          <w:color w:val="222222"/>
          <w:lang w:eastAsia="sk-SK"/>
        </w:rPr>
        <w:t xml:space="preserve"> v </w:t>
      </w:r>
      <w:r w:rsidR="00CA64C2" w:rsidRPr="00F6172B">
        <w:rPr>
          <w:color w:val="222222"/>
          <w:lang w:eastAsia="sk-SK"/>
        </w:rPr>
        <w:t>decembri</w:t>
      </w:r>
      <w:r w:rsidR="00961619" w:rsidRPr="00F6172B">
        <w:rPr>
          <w:color w:val="222222"/>
          <w:lang w:eastAsia="sk-SK"/>
        </w:rPr>
        <w:t xml:space="preserve"> </w:t>
      </w:r>
      <w:r w:rsidRPr="00F6172B">
        <w:rPr>
          <w:color w:val="222222"/>
          <w:lang w:eastAsia="sk-SK"/>
        </w:rPr>
        <w:t>2012. V sezóne 2013/2014 súbor uviedol novú hru ,,SUŠEDZI“, ktorá bola uvedená v spišskom nárečí. S touto hrou sa súbor predstavil aj na XV</w:t>
      </w:r>
      <w:r w:rsidR="00E86115" w:rsidRPr="00F6172B">
        <w:rPr>
          <w:color w:val="222222"/>
          <w:lang w:eastAsia="sk-SK"/>
        </w:rPr>
        <w:t>II</w:t>
      </w:r>
      <w:r w:rsidRPr="00F6172B">
        <w:rPr>
          <w:color w:val="222222"/>
          <w:lang w:eastAsia="sk-SK"/>
        </w:rPr>
        <w:t xml:space="preserve">. DIVADELNOM TREBIŠOVE, kde sa umiestnil na 3. mieste. A vlastne tam aj vznikol názov súboru </w:t>
      </w:r>
      <w:proofErr w:type="spellStart"/>
      <w:r w:rsidRPr="00F6172B">
        <w:rPr>
          <w:color w:val="222222"/>
          <w:lang w:eastAsia="sk-SK"/>
        </w:rPr>
        <w:t>R</w:t>
      </w:r>
      <w:r w:rsidR="00002D57" w:rsidRPr="00F6172B">
        <w:rPr>
          <w:color w:val="222222"/>
          <w:lang w:eastAsia="sk-SK"/>
        </w:rPr>
        <w:t>a</w:t>
      </w:r>
      <w:r w:rsidRPr="00F6172B">
        <w:rPr>
          <w:color w:val="222222"/>
          <w:lang w:eastAsia="sk-SK"/>
        </w:rPr>
        <w:t>J</w:t>
      </w:r>
      <w:proofErr w:type="spellEnd"/>
      <w:r w:rsidRPr="00F6172B">
        <w:rPr>
          <w:color w:val="222222"/>
          <w:lang w:eastAsia="sk-SK"/>
        </w:rPr>
        <w:t>, čo znamená ,,Radostne a jednoducho“.</w:t>
      </w:r>
      <w:r w:rsidR="00CA64C2" w:rsidRPr="00F6172B">
        <w:rPr>
          <w:color w:val="222222"/>
          <w:lang w:eastAsia="sk-SK"/>
        </w:rPr>
        <w:t xml:space="preserve"> </w:t>
      </w:r>
      <w:r w:rsidRPr="00F6172B">
        <w:rPr>
          <w:color w:val="222222"/>
          <w:lang w:eastAsia="sk-SK"/>
        </w:rPr>
        <w:t xml:space="preserve">Sezóna 2014/2015 priniesla ďalšiu novú hru a pribudli aj noví členovia. Hra s </w:t>
      </w:r>
      <w:r w:rsidR="00787316" w:rsidRPr="00F6172B">
        <w:rPr>
          <w:color w:val="222222"/>
          <w:lang w:eastAsia="sk-SK"/>
        </w:rPr>
        <w:t xml:space="preserve"> </w:t>
      </w:r>
      <w:r w:rsidRPr="00F6172B">
        <w:rPr>
          <w:color w:val="222222"/>
          <w:lang w:eastAsia="sk-SK"/>
        </w:rPr>
        <w:t xml:space="preserve">názvom ,,SESTRY“ sa opäť odohrala v spišskom nárečí a jej premiéra sa konala </w:t>
      </w:r>
      <w:r w:rsidR="00961619" w:rsidRPr="00F6172B">
        <w:rPr>
          <w:color w:val="222222"/>
          <w:lang w:eastAsia="sk-SK"/>
        </w:rPr>
        <w:t>v</w:t>
      </w:r>
      <w:r w:rsidR="00CA64C2" w:rsidRPr="00F6172B">
        <w:rPr>
          <w:color w:val="222222"/>
          <w:lang w:eastAsia="sk-SK"/>
        </w:rPr>
        <w:t xml:space="preserve"> decembri </w:t>
      </w:r>
      <w:r w:rsidRPr="00F6172B">
        <w:rPr>
          <w:color w:val="222222"/>
          <w:lang w:eastAsia="sk-SK"/>
        </w:rPr>
        <w:t>2014. Námet ďalšej novej hry bol prevzatý zo staršieho slovenského filmu</w:t>
      </w:r>
      <w:r w:rsidR="00CA64C2" w:rsidRPr="00F6172B">
        <w:rPr>
          <w:color w:val="222222"/>
          <w:lang w:eastAsia="sk-SK"/>
        </w:rPr>
        <w:t xml:space="preserve"> </w:t>
      </w:r>
      <w:r w:rsidRPr="00F6172B">
        <w:rPr>
          <w:color w:val="222222"/>
          <w:lang w:eastAsia="sk-SK"/>
        </w:rPr>
        <w:t>,,Dobrý deň, stará mama!“ Divadelná hra s názvom ,,VITAJ DOMA, STARKÁ“, otvorila sezónu 2015/2016 a premiéru mala v januári 2016.</w:t>
      </w:r>
      <w:r w:rsidR="0067024C" w:rsidRPr="00F6172B">
        <w:rPr>
          <w:color w:val="222222"/>
          <w:lang w:eastAsia="sk-SK"/>
        </w:rPr>
        <w:t xml:space="preserve"> H</w:t>
      </w:r>
      <w:r w:rsidRPr="00F6172B">
        <w:rPr>
          <w:color w:val="222222"/>
          <w:lang w:eastAsia="sk-SK"/>
        </w:rPr>
        <w:t>rou ,,DEDIČSTVO“, otvorila sezónu 2016/2017 a svoju premiéru mala v januári 2017.</w:t>
      </w:r>
      <w:r w:rsidR="0067024C" w:rsidRPr="00F6172B">
        <w:rPr>
          <w:color w:val="222222"/>
          <w:lang w:eastAsia="sk-SK"/>
        </w:rPr>
        <w:t xml:space="preserve"> V roku 2018 sa predstavili hrou s názvom ,,CHODÍTE SEM ČASTO“ pod taktovkou Dominiky </w:t>
      </w:r>
      <w:proofErr w:type="spellStart"/>
      <w:r w:rsidR="0067024C" w:rsidRPr="00F6172B">
        <w:rPr>
          <w:color w:val="222222"/>
          <w:lang w:eastAsia="sk-SK"/>
        </w:rPr>
        <w:t>Kenderovej</w:t>
      </w:r>
      <w:proofErr w:type="spellEnd"/>
      <w:r w:rsidR="0067024C" w:rsidRPr="00F6172B">
        <w:rPr>
          <w:color w:val="222222"/>
          <w:lang w:eastAsia="sk-SK"/>
        </w:rPr>
        <w:t>.</w:t>
      </w:r>
      <w:r w:rsidR="00787316" w:rsidRPr="00F6172B">
        <w:rPr>
          <w:color w:val="222222"/>
          <w:lang w:eastAsia="sk-SK"/>
        </w:rPr>
        <w:t xml:space="preserve"> </w:t>
      </w:r>
      <w:r w:rsidRPr="00F6172B">
        <w:rPr>
          <w:color w:val="222222"/>
          <w:lang w:eastAsia="sk-SK"/>
        </w:rPr>
        <w:t xml:space="preserve">Založiť ochotnícke divadlo nie je až také zložité. Vytrvať a tvoriť stále nové a nové projekty – je už o niečo ťažšie. Ochota  a samozrejme skvelý kolektív talentovaných ľudí sú tie najdôležitejšie kolieska v stroji zvanom ochotnícke divadlo. Ochota obetovať svoj voľný čas a vložiť doňho svoju energiu, ochota vzdať sa určitých vecí aj za cenu toho, že projekt sa vôbec nemusí vydariť, či ochota nezištne robiť radosť druhým. Takéto je ochotnícke divadlo </w:t>
      </w:r>
      <w:proofErr w:type="spellStart"/>
      <w:r w:rsidRPr="00F6172B">
        <w:rPr>
          <w:color w:val="222222"/>
          <w:lang w:eastAsia="sk-SK"/>
        </w:rPr>
        <w:t>R</w:t>
      </w:r>
      <w:r w:rsidR="00002D57" w:rsidRPr="00F6172B">
        <w:rPr>
          <w:color w:val="222222"/>
          <w:lang w:eastAsia="sk-SK"/>
        </w:rPr>
        <w:t>a</w:t>
      </w:r>
      <w:r w:rsidRPr="00F6172B">
        <w:rPr>
          <w:color w:val="222222"/>
          <w:lang w:eastAsia="sk-SK"/>
        </w:rPr>
        <w:t>J</w:t>
      </w:r>
      <w:proofErr w:type="spellEnd"/>
      <w:r w:rsidRPr="00F6172B">
        <w:rPr>
          <w:color w:val="222222"/>
          <w:lang w:eastAsia="sk-SK"/>
        </w:rPr>
        <w:t xml:space="preserve"> zo Smižian</w:t>
      </w:r>
      <w:r w:rsidR="00787316" w:rsidRPr="00F6172B">
        <w:rPr>
          <w:color w:val="222222"/>
          <w:lang w:eastAsia="sk-SK"/>
        </w:rPr>
        <w:t xml:space="preserve"> pod vedením Milana Repka.</w:t>
      </w:r>
      <w:r w:rsidR="00CA64C2" w:rsidRPr="00F6172B">
        <w:rPr>
          <w:color w:val="222222"/>
          <w:lang w:eastAsia="sk-SK"/>
        </w:rPr>
        <w:t xml:space="preserve"> Pre rok 2019 priprav</w:t>
      </w:r>
      <w:r w:rsidR="00544298" w:rsidRPr="00F6172B">
        <w:rPr>
          <w:color w:val="222222"/>
          <w:lang w:eastAsia="sk-SK"/>
        </w:rPr>
        <w:t>ili</w:t>
      </w:r>
      <w:r w:rsidR="00CA64C2" w:rsidRPr="00F6172B">
        <w:rPr>
          <w:color w:val="222222"/>
          <w:lang w:eastAsia="sk-SK"/>
        </w:rPr>
        <w:t xml:space="preserve"> ochotníci v spolupráci s Divadelným svetom</w:t>
      </w:r>
      <w:r w:rsidR="000A126B" w:rsidRPr="00F6172B">
        <w:rPr>
          <w:color w:val="222222"/>
          <w:lang w:eastAsia="sk-SK"/>
        </w:rPr>
        <w:t xml:space="preserve"> zo Spišskej Novej Vsi divadelnú inscenáciu</w:t>
      </w:r>
      <w:r w:rsidR="00CA64C2" w:rsidRPr="00F6172B">
        <w:rPr>
          <w:color w:val="222222"/>
          <w:lang w:eastAsia="sk-SK"/>
        </w:rPr>
        <w:t xml:space="preserve"> ,,TA CO O ROZUM PRIŠOL?“</w:t>
      </w:r>
      <w:r w:rsidR="000A126B" w:rsidRPr="00F6172B">
        <w:rPr>
          <w:color w:val="222222"/>
          <w:lang w:eastAsia="sk-SK"/>
        </w:rPr>
        <w:t xml:space="preserve"> </w:t>
      </w:r>
      <w:r w:rsidR="00A213AC" w:rsidRPr="00F6172B">
        <w:rPr>
          <w:color w:val="222222"/>
          <w:lang w:eastAsia="sk-SK"/>
        </w:rPr>
        <w:t xml:space="preserve">                                                                                                             </w:t>
      </w:r>
    </w:p>
    <w:p w:rsidR="00787316" w:rsidRPr="00F6172B" w:rsidRDefault="00787316" w:rsidP="008955A1">
      <w:pPr>
        <w:pStyle w:val="Odsekzoznamu"/>
        <w:numPr>
          <w:ilvl w:val="0"/>
          <w:numId w:val="30"/>
        </w:numPr>
        <w:shd w:val="clear" w:color="auto" w:fill="FFFFFF"/>
        <w:spacing w:before="100" w:beforeAutospacing="1" w:after="360" w:line="240" w:lineRule="auto"/>
        <w:ind w:left="426"/>
        <w:rPr>
          <w:rFonts w:ascii="Times New Roman" w:hAnsi="Times New Roman"/>
          <w:b/>
          <w:color w:val="222222"/>
          <w:sz w:val="24"/>
          <w:szCs w:val="24"/>
          <w:lang w:eastAsia="sk-SK"/>
        </w:rPr>
      </w:pPr>
      <w:r w:rsidRPr="00F6172B">
        <w:rPr>
          <w:rFonts w:ascii="Times New Roman" w:hAnsi="Times New Roman"/>
          <w:b/>
          <w:color w:val="222222"/>
          <w:sz w:val="24"/>
          <w:szCs w:val="24"/>
          <w:lang w:eastAsia="sk-SK"/>
        </w:rPr>
        <w:t>ZBOR PRE OBČIANSK</w:t>
      </w:r>
      <w:r w:rsidR="00B500B7" w:rsidRPr="00F6172B">
        <w:rPr>
          <w:rFonts w:ascii="Times New Roman" w:hAnsi="Times New Roman"/>
          <w:b/>
          <w:color w:val="222222"/>
          <w:sz w:val="24"/>
          <w:szCs w:val="24"/>
          <w:lang w:eastAsia="sk-SK"/>
        </w:rPr>
        <w:t>E</w:t>
      </w:r>
      <w:r w:rsidRPr="00F6172B">
        <w:rPr>
          <w:rFonts w:ascii="Times New Roman" w:hAnsi="Times New Roman"/>
          <w:b/>
          <w:color w:val="222222"/>
          <w:sz w:val="24"/>
          <w:szCs w:val="24"/>
          <w:lang w:eastAsia="sk-SK"/>
        </w:rPr>
        <w:t xml:space="preserve"> ZÁLEŽITOSTI</w:t>
      </w:r>
    </w:p>
    <w:p w:rsidR="005247F5" w:rsidRPr="00F6172B" w:rsidRDefault="00787316" w:rsidP="008955A1">
      <w:pPr>
        <w:shd w:val="clear" w:color="auto" w:fill="FFFFFF"/>
        <w:spacing w:before="100" w:beforeAutospacing="1" w:after="360"/>
        <w:jc w:val="both"/>
        <w:rPr>
          <w:color w:val="222222"/>
          <w:lang w:eastAsia="sk-SK"/>
        </w:rPr>
      </w:pPr>
      <w:r w:rsidRPr="00F6172B">
        <w:rPr>
          <w:color w:val="222222"/>
        </w:rPr>
        <w:t>Zbor pre občianske záležitosti obce Smižany venuje osobitnú pozornosť starostlivosti o občanov v ich významných životných momentoch. Jednou z foriem starostlivosti je aj vykonávanie občianskych obradov a slávností.</w:t>
      </w:r>
      <w:r w:rsidRPr="00F6172B">
        <w:rPr>
          <w:color w:val="222222"/>
          <w:lang w:eastAsia="sk-SK"/>
        </w:rPr>
        <w:t xml:space="preserve"> Pojem občianske obrady a slávnosti zahŕňajú okruh významných a zároveň jedinečných momentov v živote človeka od jeho narodenia až po poslednú rozlúčku. </w:t>
      </w:r>
      <w:r w:rsidR="009307C8" w:rsidRPr="00F6172B">
        <w:rPr>
          <w:color w:val="222222"/>
          <w:lang w:eastAsia="sk-SK"/>
        </w:rPr>
        <w:t>Patria tu: spoločné slávnosti pre jubilantov, prijatia významných hostí, oceňovania spoluobčanov a rodákov za výnimočné zásluhy, významné jubileá obce, smútočná rozlúčka so zosnulým a</w:t>
      </w:r>
      <w:r w:rsidR="00445737" w:rsidRPr="00F6172B">
        <w:rPr>
          <w:color w:val="222222"/>
          <w:lang w:eastAsia="sk-SK"/>
        </w:rPr>
        <w:t> </w:t>
      </w:r>
      <w:r w:rsidR="009307C8" w:rsidRPr="00F6172B">
        <w:rPr>
          <w:color w:val="222222"/>
          <w:lang w:eastAsia="sk-SK"/>
        </w:rPr>
        <w:t>iné</w:t>
      </w:r>
      <w:r w:rsidR="00445737" w:rsidRPr="00F6172B">
        <w:rPr>
          <w:color w:val="222222"/>
          <w:lang w:eastAsia="sk-SK"/>
        </w:rPr>
        <w:t>.</w:t>
      </w:r>
      <w:r w:rsidR="009307C8" w:rsidRPr="00F6172B">
        <w:rPr>
          <w:color w:val="222222"/>
          <w:lang w:eastAsia="sk-SK"/>
        </w:rPr>
        <w:t xml:space="preserve"> </w:t>
      </w:r>
      <w:r w:rsidRPr="00F6172B">
        <w:rPr>
          <w:color w:val="222222"/>
          <w:lang w:eastAsia="sk-SK"/>
        </w:rPr>
        <w:t>Obecné kultúrne centrum organizuje,  spoluorganizuje a zúčastňuje sa na občianskych obradoch , slávnostiach a iných podujatiach obce tak, aby dôstojne reprezentovalo obec Smižany</w:t>
      </w:r>
      <w:r w:rsidR="009307C8" w:rsidRPr="00F6172B">
        <w:rPr>
          <w:color w:val="222222"/>
          <w:lang w:eastAsia="sk-SK"/>
        </w:rPr>
        <w:t xml:space="preserve">. </w:t>
      </w:r>
      <w:r w:rsidRPr="00F6172B">
        <w:rPr>
          <w:color w:val="222222"/>
          <w:lang w:eastAsia="sk-SK"/>
        </w:rPr>
        <w:t>Všetky obrady sú pre obyvateľov obce  bezplatné.</w:t>
      </w:r>
    </w:p>
    <w:p w:rsidR="005247F5" w:rsidRPr="00F6172B" w:rsidRDefault="001A5332" w:rsidP="008955A1">
      <w:pPr>
        <w:shd w:val="clear" w:color="auto" w:fill="FFFFFF"/>
        <w:spacing w:before="100" w:beforeAutospacing="1" w:after="360"/>
        <w:jc w:val="both"/>
      </w:pPr>
      <w:r w:rsidRPr="00F6172B">
        <w:lastRenderedPageBreak/>
        <w:t xml:space="preserve">V  súvislosti s  prijatím zákona o  ochrane osobných údajov 18/2018 Z. z. a NARIADENIA EURÓPSKEHO PARLAMENTU A  RADY (EÚ) 2016/679, </w:t>
      </w:r>
      <w:r w:rsidR="005247F5" w:rsidRPr="00F6172B">
        <w:t xml:space="preserve">nie je možné zo strany </w:t>
      </w:r>
      <w:r w:rsidR="005A2303" w:rsidRPr="00F6172B">
        <w:t>O</w:t>
      </w:r>
      <w:r w:rsidR="005247F5" w:rsidRPr="00F6172B">
        <w:t>becného kultúrneho centra odosielať občanom obce pozvánky na slávnostné prijatie jubilantov.</w:t>
      </w:r>
      <w:r w:rsidR="005A2303" w:rsidRPr="00F6172B">
        <w:t xml:space="preserve"> Všetci, ktorí majú záujem musia kontaktovať zamestnanca OKC.</w:t>
      </w:r>
      <w:r w:rsidR="007501B9" w:rsidRPr="00F6172B">
        <w:t xml:space="preserve"> Tento spôsob však jubilantom nevyhovuje</w:t>
      </w:r>
      <w:r w:rsidR="007E175C" w:rsidRPr="00F6172B">
        <w:t xml:space="preserve"> a preto sa pripravuje zmluva medzi OKC a obcou Smižany o spolupráci, aby boli pozvánky opätovne jubilantom zasielané.</w:t>
      </w:r>
    </w:p>
    <w:p w:rsidR="009307C8" w:rsidRPr="00F6172B" w:rsidRDefault="009307C8" w:rsidP="008955A1">
      <w:pPr>
        <w:jc w:val="both"/>
        <w:rPr>
          <w:b/>
          <w:u w:val="single"/>
        </w:rPr>
      </w:pPr>
    </w:p>
    <w:p w:rsidR="009307C8" w:rsidRPr="00F6172B" w:rsidRDefault="003F6143" w:rsidP="008955A1">
      <w:pPr>
        <w:rPr>
          <w:b/>
          <w:color w:val="000000"/>
          <w:kern w:val="1"/>
        </w:rPr>
      </w:pPr>
      <w:r w:rsidRPr="00F6172B">
        <w:rPr>
          <w:b/>
          <w:color w:val="000000"/>
          <w:kern w:val="1"/>
        </w:rPr>
        <w:t>D</w:t>
      </w:r>
      <w:r w:rsidR="009307C8" w:rsidRPr="00F6172B">
        <w:rPr>
          <w:b/>
          <w:color w:val="000000"/>
          <w:kern w:val="1"/>
        </w:rPr>
        <w:t xml:space="preserve">/ </w:t>
      </w:r>
      <w:r w:rsidR="003517DA" w:rsidRPr="00F6172B">
        <w:rPr>
          <w:b/>
          <w:color w:val="000000"/>
          <w:kern w:val="1"/>
        </w:rPr>
        <w:t>KULTÚRNE PODUJATIA ZA ROK 201</w:t>
      </w:r>
      <w:r w:rsidR="00544298" w:rsidRPr="00F6172B">
        <w:rPr>
          <w:b/>
          <w:color w:val="000000"/>
          <w:kern w:val="1"/>
        </w:rPr>
        <w:t>9</w:t>
      </w:r>
    </w:p>
    <w:p w:rsidR="00E86115" w:rsidRPr="00F6172B" w:rsidRDefault="00E86115" w:rsidP="008955A1">
      <w:pPr>
        <w:ind w:firstLine="360"/>
        <w:rPr>
          <w:b/>
          <w:color w:val="000000"/>
          <w:kern w:val="1"/>
        </w:rPr>
      </w:pPr>
    </w:p>
    <w:p w:rsidR="003517DA" w:rsidRPr="00F6172B" w:rsidRDefault="003517DA" w:rsidP="008955A1">
      <w:pPr>
        <w:rPr>
          <w:color w:val="000000"/>
          <w:kern w:val="1"/>
        </w:rPr>
      </w:pPr>
    </w:p>
    <w:p w:rsidR="003517DA" w:rsidRPr="00F6172B" w:rsidRDefault="003517DA" w:rsidP="008955A1">
      <w:pPr>
        <w:rPr>
          <w:b/>
          <w:u w:val="single"/>
        </w:rPr>
      </w:pPr>
      <w:r w:rsidRPr="00F6172B">
        <w:rPr>
          <w:b/>
          <w:u w:val="single"/>
        </w:rPr>
        <w:t>KALENDÁRIUM KUL</w:t>
      </w:r>
      <w:r w:rsidR="00D16727" w:rsidRPr="00F6172B">
        <w:rPr>
          <w:b/>
          <w:u w:val="single"/>
        </w:rPr>
        <w:t>TÚRNYCH PODUJATÍ OKC ZA ROK 2018</w:t>
      </w:r>
    </w:p>
    <w:p w:rsidR="003517DA" w:rsidRPr="00F6172B" w:rsidRDefault="003517DA" w:rsidP="008955A1">
      <w:pPr>
        <w:rPr>
          <w:b/>
          <w:u w:val="single"/>
        </w:rPr>
      </w:pPr>
    </w:p>
    <w:p w:rsidR="00D16727" w:rsidRPr="00F6172B" w:rsidRDefault="00D16727" w:rsidP="008955A1">
      <w:pPr>
        <w:rPr>
          <w:b/>
          <w:color w:val="FF0000"/>
        </w:rPr>
      </w:pPr>
      <w:r w:rsidRPr="00F6172B">
        <w:rPr>
          <w:b/>
        </w:rPr>
        <w:t>JANUÁR</w:t>
      </w:r>
    </w:p>
    <w:p w:rsidR="00D16727" w:rsidRPr="00F6172B" w:rsidRDefault="00D16727" w:rsidP="008955A1"/>
    <w:p w:rsidR="0056052D" w:rsidRPr="00F6172B" w:rsidRDefault="0056052D" w:rsidP="003F51CE">
      <w:pPr>
        <w:pStyle w:val="Odsekzoznamu"/>
        <w:numPr>
          <w:ilvl w:val="0"/>
          <w:numId w:val="35"/>
        </w:numPr>
        <w:jc w:val="both"/>
        <w:rPr>
          <w:rFonts w:ascii="Times" w:hAnsi="Times"/>
          <w:sz w:val="24"/>
          <w:szCs w:val="24"/>
        </w:rPr>
      </w:pPr>
      <w:r w:rsidRPr="00F6172B">
        <w:rPr>
          <w:rFonts w:ascii="Times" w:hAnsi="Times"/>
          <w:sz w:val="24"/>
          <w:szCs w:val="24"/>
        </w:rPr>
        <w:t xml:space="preserve">LIGA MLÁDEŽE SPIŠA </w:t>
      </w:r>
      <w:r w:rsidR="003F51CE" w:rsidRPr="00F6172B">
        <w:rPr>
          <w:rFonts w:ascii="Times" w:hAnsi="Times"/>
          <w:sz w:val="24"/>
          <w:szCs w:val="24"/>
        </w:rPr>
        <w:t xml:space="preserve"> - </w:t>
      </w:r>
      <w:r w:rsidRPr="00F6172B">
        <w:rPr>
          <w:rFonts w:ascii="Times" w:hAnsi="Times"/>
          <w:sz w:val="24"/>
          <w:szCs w:val="24"/>
        </w:rPr>
        <w:t>Šachový turnaj</w:t>
      </w:r>
    </w:p>
    <w:p w:rsidR="0056052D" w:rsidRPr="00F6172B" w:rsidRDefault="0056052D" w:rsidP="003F51CE">
      <w:pPr>
        <w:pStyle w:val="Odsekzoznamu"/>
        <w:numPr>
          <w:ilvl w:val="0"/>
          <w:numId w:val="35"/>
        </w:numPr>
        <w:jc w:val="both"/>
        <w:rPr>
          <w:rFonts w:ascii="Times" w:hAnsi="Times"/>
          <w:sz w:val="24"/>
          <w:szCs w:val="24"/>
        </w:rPr>
      </w:pPr>
      <w:r w:rsidRPr="00F6172B">
        <w:rPr>
          <w:rFonts w:ascii="Times" w:hAnsi="Times"/>
          <w:sz w:val="24"/>
          <w:szCs w:val="24"/>
        </w:rPr>
        <w:t>ROZPRÁVKOVÝ HRNIEC</w:t>
      </w:r>
      <w:r w:rsidR="003F51CE" w:rsidRPr="00F6172B">
        <w:rPr>
          <w:rFonts w:ascii="Times" w:hAnsi="Times"/>
          <w:sz w:val="24"/>
          <w:szCs w:val="24"/>
        </w:rPr>
        <w:t xml:space="preserve"> - </w:t>
      </w:r>
      <w:r w:rsidRPr="00F6172B">
        <w:rPr>
          <w:rFonts w:ascii="Times" w:hAnsi="Times"/>
          <w:sz w:val="24"/>
          <w:szCs w:val="24"/>
        </w:rPr>
        <w:t>Divadelné predstavenie pre deti</w:t>
      </w:r>
    </w:p>
    <w:p w:rsidR="0056052D" w:rsidRPr="00F6172B" w:rsidRDefault="0056052D" w:rsidP="003F51CE">
      <w:pPr>
        <w:pStyle w:val="Odsekzoznamu"/>
        <w:numPr>
          <w:ilvl w:val="0"/>
          <w:numId w:val="35"/>
        </w:numPr>
        <w:jc w:val="both"/>
        <w:rPr>
          <w:rFonts w:ascii="Times" w:hAnsi="Times"/>
          <w:sz w:val="24"/>
          <w:szCs w:val="24"/>
        </w:rPr>
      </w:pPr>
      <w:r w:rsidRPr="00F6172B">
        <w:rPr>
          <w:rFonts w:ascii="Times" w:hAnsi="Times"/>
          <w:sz w:val="24"/>
          <w:szCs w:val="24"/>
        </w:rPr>
        <w:t>SPOMIENKA PRI PRÍLEŽITOSTI 74. VÝROČIA OSLOBODENIA OBCE</w:t>
      </w:r>
      <w:r w:rsidR="003F51CE" w:rsidRPr="00F6172B">
        <w:rPr>
          <w:rFonts w:ascii="Times" w:hAnsi="Times"/>
          <w:sz w:val="24"/>
          <w:szCs w:val="24"/>
        </w:rPr>
        <w:t xml:space="preserve"> a </w:t>
      </w:r>
      <w:r w:rsidRPr="00F6172B">
        <w:rPr>
          <w:rFonts w:ascii="Times" w:hAnsi="Times"/>
          <w:sz w:val="24"/>
          <w:szCs w:val="24"/>
        </w:rPr>
        <w:t xml:space="preserve">Výročná schôdza ZO SZPB </w:t>
      </w:r>
    </w:p>
    <w:p w:rsidR="0056052D" w:rsidRPr="00F6172B" w:rsidRDefault="0056052D" w:rsidP="008955A1">
      <w:pPr>
        <w:jc w:val="both"/>
        <w:outlineLvl w:val="0"/>
      </w:pPr>
    </w:p>
    <w:p w:rsidR="00D16727" w:rsidRPr="00F6172B" w:rsidRDefault="00D16727" w:rsidP="008955A1">
      <w:pPr>
        <w:outlineLvl w:val="0"/>
        <w:rPr>
          <w:b/>
        </w:rPr>
      </w:pPr>
      <w:r w:rsidRPr="00F6172B">
        <w:rPr>
          <w:b/>
        </w:rPr>
        <w:t>FEBRUÁR</w:t>
      </w:r>
    </w:p>
    <w:p w:rsidR="0056052D" w:rsidRPr="00F6172B" w:rsidRDefault="0056052D" w:rsidP="0056052D"/>
    <w:p w:rsidR="0056052D" w:rsidRPr="00F6172B" w:rsidRDefault="0056052D" w:rsidP="0056052D">
      <w:pPr>
        <w:pStyle w:val="Odsekzoznamu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FAŠIANGOVÉ POSEDENIE DÔCHODCOV</w:t>
      </w:r>
      <w:r w:rsidR="003F51CE" w:rsidRPr="00F6172B">
        <w:rPr>
          <w:rFonts w:ascii="Times New Roman" w:hAnsi="Times New Roman"/>
          <w:sz w:val="24"/>
          <w:szCs w:val="24"/>
        </w:rPr>
        <w:t xml:space="preserve"> </w:t>
      </w:r>
      <w:r w:rsidRPr="00F6172B">
        <w:rPr>
          <w:rFonts w:ascii="Times New Roman" w:hAnsi="Times New Roman"/>
          <w:sz w:val="24"/>
          <w:szCs w:val="24"/>
        </w:rPr>
        <w:t>- organizované podujatie</w:t>
      </w:r>
    </w:p>
    <w:p w:rsidR="0056052D" w:rsidRPr="00F6172B" w:rsidRDefault="003F51CE" w:rsidP="003F51CE">
      <w:pPr>
        <w:pStyle w:val="Odsekzoznamu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 xml:space="preserve">FAŠIANGOVÉ POSEDENIE ZO SZTP </w:t>
      </w:r>
      <w:r w:rsidR="0056052D" w:rsidRPr="00F6172B">
        <w:rPr>
          <w:rFonts w:ascii="Times New Roman" w:hAnsi="Times New Roman"/>
          <w:sz w:val="24"/>
          <w:szCs w:val="24"/>
        </w:rPr>
        <w:t>„BATÔŽTEK“</w:t>
      </w:r>
      <w:r w:rsidRPr="00F6172B">
        <w:rPr>
          <w:rFonts w:ascii="Times New Roman" w:hAnsi="Times New Roman"/>
          <w:sz w:val="24"/>
          <w:szCs w:val="24"/>
        </w:rPr>
        <w:t xml:space="preserve"> </w:t>
      </w:r>
      <w:r w:rsidR="0056052D" w:rsidRPr="00F6172B">
        <w:rPr>
          <w:rFonts w:ascii="Times New Roman" w:hAnsi="Times New Roman"/>
          <w:sz w:val="24"/>
          <w:szCs w:val="24"/>
        </w:rPr>
        <w:t>- organizované podujatie</w:t>
      </w:r>
      <w:bookmarkStart w:id="0" w:name="_Hlk535401508"/>
    </w:p>
    <w:p w:rsidR="00625E4D" w:rsidRPr="00F6172B" w:rsidRDefault="0056052D" w:rsidP="0056052D">
      <w:pPr>
        <w:pStyle w:val="Odsekzoznamu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SMIŽIANSKA ZABÍJAČKA</w:t>
      </w:r>
      <w:r w:rsidR="00625E4D" w:rsidRPr="00F6172B">
        <w:rPr>
          <w:rFonts w:ascii="Times New Roman" w:hAnsi="Times New Roman"/>
          <w:sz w:val="24"/>
          <w:szCs w:val="24"/>
        </w:rPr>
        <w:t xml:space="preserve"> A STAROSTOVSKÁ VESELICA</w:t>
      </w:r>
      <w:r w:rsidR="003F51CE" w:rsidRPr="00F6172B">
        <w:rPr>
          <w:rFonts w:ascii="Times New Roman" w:hAnsi="Times New Roman"/>
          <w:sz w:val="24"/>
          <w:szCs w:val="24"/>
        </w:rPr>
        <w:t xml:space="preserve"> - k</w:t>
      </w:r>
      <w:r w:rsidR="00625E4D" w:rsidRPr="00F6172B">
        <w:rPr>
          <w:rFonts w:ascii="Times New Roman" w:hAnsi="Times New Roman"/>
          <w:sz w:val="24"/>
          <w:szCs w:val="24"/>
        </w:rPr>
        <w:t>ult.</w:t>
      </w:r>
      <w:r w:rsidR="00F6172B" w:rsidRPr="00F6172B">
        <w:rPr>
          <w:rFonts w:ascii="Times New Roman" w:hAnsi="Times New Roman"/>
          <w:sz w:val="24"/>
          <w:szCs w:val="24"/>
        </w:rPr>
        <w:t xml:space="preserve"> </w:t>
      </w:r>
      <w:r w:rsidR="00625E4D" w:rsidRPr="00F6172B">
        <w:rPr>
          <w:rFonts w:ascii="Times New Roman" w:hAnsi="Times New Roman"/>
          <w:sz w:val="24"/>
          <w:szCs w:val="24"/>
        </w:rPr>
        <w:t>-</w:t>
      </w:r>
      <w:r w:rsidR="00F6172B" w:rsidRPr="00F6172B">
        <w:rPr>
          <w:rFonts w:ascii="Times New Roman" w:hAnsi="Times New Roman"/>
          <w:sz w:val="24"/>
          <w:szCs w:val="24"/>
        </w:rPr>
        <w:t xml:space="preserve"> </w:t>
      </w:r>
      <w:r w:rsidR="00625E4D" w:rsidRPr="00F6172B">
        <w:rPr>
          <w:rFonts w:ascii="Times New Roman" w:hAnsi="Times New Roman"/>
          <w:sz w:val="24"/>
          <w:szCs w:val="24"/>
        </w:rPr>
        <w:t>spoločenské podujatie</w:t>
      </w:r>
    </w:p>
    <w:bookmarkEnd w:id="0"/>
    <w:p w:rsidR="0056052D" w:rsidRPr="00F6172B" w:rsidRDefault="0056052D" w:rsidP="0056052D">
      <w:pPr>
        <w:pStyle w:val="Odsekzoznamu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VÝROČNÁ ČLENSKÁ SCHÔDZA STOMIKOV</w:t>
      </w:r>
      <w:r w:rsidR="003F51CE" w:rsidRPr="00F6172B">
        <w:rPr>
          <w:rFonts w:ascii="Times New Roman" w:hAnsi="Times New Roman"/>
          <w:sz w:val="24"/>
          <w:szCs w:val="24"/>
        </w:rPr>
        <w:t xml:space="preserve"> </w:t>
      </w:r>
      <w:r w:rsidRPr="00F6172B">
        <w:rPr>
          <w:rFonts w:ascii="Times New Roman" w:hAnsi="Times New Roman"/>
          <w:sz w:val="24"/>
          <w:szCs w:val="24"/>
        </w:rPr>
        <w:t>- organizované podujatie</w:t>
      </w:r>
    </w:p>
    <w:p w:rsidR="0056052D" w:rsidRPr="00F6172B" w:rsidRDefault="0056052D" w:rsidP="003F51CE">
      <w:pPr>
        <w:pStyle w:val="Odsekzoznamu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VÝROČNÁ ČLENSKÁ SCHÔDZA ZO PPZ</w:t>
      </w:r>
      <w:r w:rsidR="003F51CE" w:rsidRPr="00F6172B">
        <w:rPr>
          <w:rFonts w:ascii="Times New Roman" w:hAnsi="Times New Roman"/>
          <w:sz w:val="24"/>
          <w:szCs w:val="24"/>
        </w:rPr>
        <w:t xml:space="preserve"> </w:t>
      </w:r>
      <w:r w:rsidRPr="00F6172B">
        <w:rPr>
          <w:rFonts w:ascii="Times New Roman" w:hAnsi="Times New Roman"/>
          <w:sz w:val="24"/>
          <w:szCs w:val="24"/>
        </w:rPr>
        <w:t>- organizované podujatie</w:t>
      </w:r>
    </w:p>
    <w:p w:rsidR="0056052D" w:rsidRPr="00F6172B" w:rsidRDefault="0056052D" w:rsidP="003F51CE">
      <w:pPr>
        <w:pStyle w:val="Odsekzoznamu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 xml:space="preserve">KÚZELNÝ KARNEVAL – SRANDA BANDA SHOW </w:t>
      </w:r>
      <w:r w:rsidR="003F51CE" w:rsidRPr="00F6172B">
        <w:rPr>
          <w:rFonts w:ascii="Times New Roman" w:hAnsi="Times New Roman"/>
          <w:sz w:val="24"/>
          <w:szCs w:val="24"/>
        </w:rPr>
        <w:t xml:space="preserve"> -  k</w:t>
      </w:r>
      <w:r w:rsidRPr="00F6172B">
        <w:rPr>
          <w:rFonts w:ascii="Times New Roman" w:hAnsi="Times New Roman"/>
          <w:sz w:val="24"/>
          <w:szCs w:val="24"/>
        </w:rPr>
        <w:t xml:space="preserve">arneval pre deti </w:t>
      </w:r>
    </w:p>
    <w:p w:rsidR="0056052D" w:rsidRPr="00F6172B" w:rsidRDefault="0056052D" w:rsidP="008955A1">
      <w:pPr>
        <w:jc w:val="both"/>
      </w:pPr>
    </w:p>
    <w:p w:rsidR="0056052D" w:rsidRPr="00F6172B" w:rsidRDefault="0056052D" w:rsidP="008955A1">
      <w:pPr>
        <w:jc w:val="both"/>
      </w:pPr>
    </w:p>
    <w:p w:rsidR="00D16727" w:rsidRPr="00F6172B" w:rsidRDefault="00D16727" w:rsidP="008955A1">
      <w:pPr>
        <w:outlineLvl w:val="0"/>
        <w:rPr>
          <w:b/>
        </w:rPr>
      </w:pPr>
      <w:r w:rsidRPr="00F6172B">
        <w:rPr>
          <w:b/>
        </w:rPr>
        <w:t>MAREC</w:t>
      </w:r>
    </w:p>
    <w:p w:rsidR="00D16727" w:rsidRPr="00F6172B" w:rsidRDefault="00D16727" w:rsidP="008955A1"/>
    <w:p w:rsidR="0056052D" w:rsidRPr="00F6172B" w:rsidRDefault="0056052D" w:rsidP="0056052D">
      <w:pPr>
        <w:rPr>
          <w:b/>
        </w:rPr>
      </w:pPr>
    </w:p>
    <w:p w:rsidR="0056052D" w:rsidRPr="00F6172B" w:rsidRDefault="0056052D" w:rsidP="0056052D">
      <w:pPr>
        <w:pStyle w:val="Odsekzoznamu"/>
        <w:numPr>
          <w:ilvl w:val="0"/>
          <w:numId w:val="38"/>
        </w:numPr>
        <w:rPr>
          <w:sz w:val="24"/>
          <w:szCs w:val="24"/>
        </w:rPr>
      </w:pPr>
      <w:r w:rsidRPr="00F6172B">
        <w:rPr>
          <w:sz w:val="24"/>
          <w:szCs w:val="24"/>
        </w:rPr>
        <w:t>VÝCHOVNÝ KONCERT</w:t>
      </w:r>
      <w:r w:rsidR="003F51CE" w:rsidRPr="00F6172B">
        <w:rPr>
          <w:sz w:val="24"/>
          <w:szCs w:val="24"/>
        </w:rPr>
        <w:t xml:space="preserve"> - </w:t>
      </w:r>
      <w:r w:rsidRPr="00F6172B">
        <w:rPr>
          <w:sz w:val="24"/>
          <w:szCs w:val="24"/>
        </w:rPr>
        <w:t>Organizované predstavenie pre Z</w:t>
      </w:r>
      <w:r w:rsidR="00F6172B" w:rsidRPr="00F6172B">
        <w:rPr>
          <w:sz w:val="24"/>
          <w:szCs w:val="24"/>
        </w:rPr>
        <w:t>Š</w:t>
      </w:r>
    </w:p>
    <w:p w:rsidR="0056052D" w:rsidRPr="00F6172B" w:rsidRDefault="003F51CE" w:rsidP="00F96EEB">
      <w:pPr>
        <w:pStyle w:val="Odsekzoznamu"/>
        <w:numPr>
          <w:ilvl w:val="0"/>
          <w:numId w:val="38"/>
        </w:numPr>
        <w:rPr>
          <w:sz w:val="24"/>
          <w:szCs w:val="24"/>
        </w:rPr>
      </w:pPr>
      <w:r w:rsidRPr="00F6172B">
        <w:rPr>
          <w:sz w:val="24"/>
          <w:szCs w:val="24"/>
        </w:rPr>
        <w:t>SCHÔDZA PD ČINGOV SMIŽANY – organizované podujatie</w:t>
      </w:r>
    </w:p>
    <w:p w:rsidR="00F6172B" w:rsidRPr="00F6172B" w:rsidRDefault="0056052D" w:rsidP="00F96EEB">
      <w:pPr>
        <w:pStyle w:val="Odsekzoznamu"/>
        <w:numPr>
          <w:ilvl w:val="0"/>
          <w:numId w:val="38"/>
        </w:numPr>
        <w:rPr>
          <w:sz w:val="24"/>
          <w:szCs w:val="24"/>
        </w:rPr>
      </w:pPr>
      <w:r w:rsidRPr="00F6172B">
        <w:rPr>
          <w:sz w:val="24"/>
          <w:szCs w:val="24"/>
        </w:rPr>
        <w:t xml:space="preserve">SIMA MARTAUSOVÁ </w:t>
      </w:r>
      <w:r w:rsidR="00F6172B" w:rsidRPr="00F6172B">
        <w:rPr>
          <w:sz w:val="24"/>
          <w:szCs w:val="24"/>
        </w:rPr>
        <w:t>–</w:t>
      </w:r>
      <w:r w:rsidRPr="00F6172B">
        <w:rPr>
          <w:sz w:val="24"/>
          <w:szCs w:val="24"/>
        </w:rPr>
        <w:t xml:space="preserve"> </w:t>
      </w:r>
      <w:r w:rsidR="000A7F33" w:rsidRPr="00F6172B">
        <w:rPr>
          <w:sz w:val="24"/>
          <w:szCs w:val="24"/>
        </w:rPr>
        <w:t>koncert</w:t>
      </w:r>
    </w:p>
    <w:p w:rsidR="0056052D" w:rsidRPr="00F6172B" w:rsidRDefault="00F6172B" w:rsidP="00F96EEB">
      <w:pPr>
        <w:pStyle w:val="Odsekzoznamu"/>
        <w:numPr>
          <w:ilvl w:val="0"/>
          <w:numId w:val="38"/>
        </w:numPr>
        <w:rPr>
          <w:sz w:val="24"/>
          <w:szCs w:val="24"/>
        </w:rPr>
      </w:pPr>
      <w:r w:rsidRPr="00F6172B">
        <w:rPr>
          <w:sz w:val="24"/>
          <w:szCs w:val="24"/>
        </w:rPr>
        <w:t xml:space="preserve">KRÁČALI POD NAMI – </w:t>
      </w:r>
      <w:proofErr w:type="spellStart"/>
      <w:r w:rsidRPr="00F6172B">
        <w:rPr>
          <w:sz w:val="24"/>
          <w:szCs w:val="24"/>
        </w:rPr>
        <w:t>hudobno</w:t>
      </w:r>
      <w:proofErr w:type="spellEnd"/>
      <w:r w:rsidRPr="00F6172B">
        <w:rPr>
          <w:sz w:val="24"/>
          <w:szCs w:val="24"/>
        </w:rPr>
        <w:t xml:space="preserve"> - tanečné predstavenie</w:t>
      </w:r>
    </w:p>
    <w:p w:rsidR="0056052D" w:rsidRPr="00F6172B" w:rsidRDefault="0056052D" w:rsidP="00F96EEB">
      <w:pPr>
        <w:pStyle w:val="Odsekzoznamu"/>
        <w:numPr>
          <w:ilvl w:val="0"/>
          <w:numId w:val="38"/>
        </w:numPr>
        <w:rPr>
          <w:sz w:val="24"/>
          <w:szCs w:val="24"/>
        </w:rPr>
      </w:pPr>
      <w:r w:rsidRPr="00F6172B">
        <w:rPr>
          <w:sz w:val="24"/>
          <w:szCs w:val="24"/>
        </w:rPr>
        <w:t>HODNOTIACA ČLENSKÁ SCHÔDZA ZO SZTP</w:t>
      </w:r>
      <w:r w:rsidR="00F96EEB" w:rsidRPr="00F6172B">
        <w:rPr>
          <w:sz w:val="24"/>
          <w:szCs w:val="24"/>
        </w:rPr>
        <w:t xml:space="preserve"> - </w:t>
      </w:r>
      <w:r w:rsidRPr="00F6172B">
        <w:rPr>
          <w:sz w:val="24"/>
          <w:szCs w:val="24"/>
        </w:rPr>
        <w:t>Organizované podujatie</w:t>
      </w:r>
    </w:p>
    <w:p w:rsidR="0056052D" w:rsidRPr="00F6172B" w:rsidRDefault="00F96EEB" w:rsidP="00F96EEB">
      <w:pPr>
        <w:pStyle w:val="Odsekzoznamu"/>
        <w:numPr>
          <w:ilvl w:val="0"/>
          <w:numId w:val="38"/>
        </w:numPr>
        <w:rPr>
          <w:sz w:val="24"/>
          <w:szCs w:val="24"/>
        </w:rPr>
      </w:pPr>
      <w:r w:rsidRPr="00F6172B">
        <w:rPr>
          <w:sz w:val="24"/>
          <w:szCs w:val="24"/>
        </w:rPr>
        <w:t xml:space="preserve">SPISH TALENT FESTIVAL - </w:t>
      </w:r>
      <w:proofErr w:type="spellStart"/>
      <w:r w:rsidR="0056052D" w:rsidRPr="00F6172B">
        <w:rPr>
          <w:sz w:val="24"/>
          <w:szCs w:val="24"/>
        </w:rPr>
        <w:t>Multižánrový</w:t>
      </w:r>
      <w:proofErr w:type="spellEnd"/>
      <w:r w:rsidR="0056052D" w:rsidRPr="00F6172B">
        <w:rPr>
          <w:sz w:val="24"/>
          <w:szCs w:val="24"/>
        </w:rPr>
        <w:t xml:space="preserve"> festival mládeže</w:t>
      </w:r>
    </w:p>
    <w:p w:rsidR="0056052D" w:rsidRPr="00F6172B" w:rsidRDefault="0056052D" w:rsidP="00F96EEB">
      <w:pPr>
        <w:pStyle w:val="Odsekzoznamu"/>
        <w:numPr>
          <w:ilvl w:val="0"/>
          <w:numId w:val="38"/>
        </w:numPr>
        <w:outlineLvl w:val="0"/>
        <w:rPr>
          <w:sz w:val="24"/>
          <w:szCs w:val="24"/>
        </w:rPr>
      </w:pPr>
      <w:r w:rsidRPr="00F6172B">
        <w:rPr>
          <w:sz w:val="24"/>
          <w:szCs w:val="24"/>
        </w:rPr>
        <w:t>REGIONÁLNA SÚŤAŽNÁ PRE</w:t>
      </w:r>
      <w:r w:rsidR="00F96EEB" w:rsidRPr="00F6172B">
        <w:rPr>
          <w:sz w:val="24"/>
          <w:szCs w:val="24"/>
        </w:rPr>
        <w:t xml:space="preserve">HLIADKA HUDOBNÉHO FOLKLÓRU DETÍ </w:t>
      </w:r>
    </w:p>
    <w:p w:rsidR="0056052D" w:rsidRPr="00F6172B" w:rsidRDefault="00F96EEB" w:rsidP="00F96EEB">
      <w:pPr>
        <w:pStyle w:val="Odsekzoznamu"/>
        <w:numPr>
          <w:ilvl w:val="0"/>
          <w:numId w:val="38"/>
        </w:numPr>
        <w:rPr>
          <w:sz w:val="24"/>
          <w:szCs w:val="24"/>
        </w:rPr>
      </w:pPr>
      <w:r w:rsidRPr="00F6172B">
        <w:rPr>
          <w:sz w:val="24"/>
          <w:szCs w:val="24"/>
        </w:rPr>
        <w:t>DEŇ UČITEĽOV OBCE   - s</w:t>
      </w:r>
      <w:r w:rsidR="0056052D" w:rsidRPr="00F6172B">
        <w:rPr>
          <w:sz w:val="24"/>
          <w:szCs w:val="24"/>
        </w:rPr>
        <w:t xml:space="preserve">lávnostná akadémia pri príležitosti Dňa učiteľov </w:t>
      </w:r>
    </w:p>
    <w:p w:rsidR="0056052D" w:rsidRPr="00F6172B" w:rsidRDefault="0056052D" w:rsidP="00F96EEB">
      <w:pPr>
        <w:pStyle w:val="Odsekzoznamu"/>
        <w:numPr>
          <w:ilvl w:val="0"/>
          <w:numId w:val="38"/>
        </w:numPr>
        <w:jc w:val="both"/>
        <w:rPr>
          <w:sz w:val="24"/>
          <w:szCs w:val="24"/>
        </w:rPr>
      </w:pPr>
      <w:r w:rsidRPr="00F6172B">
        <w:rPr>
          <w:sz w:val="24"/>
          <w:szCs w:val="24"/>
        </w:rPr>
        <w:t>VÝROČNÁ SCHÔDZA URBARIÁTU</w:t>
      </w:r>
      <w:r w:rsidR="00F96EEB" w:rsidRPr="00F6172B">
        <w:rPr>
          <w:sz w:val="24"/>
          <w:szCs w:val="24"/>
        </w:rPr>
        <w:t xml:space="preserve"> - o</w:t>
      </w:r>
      <w:r w:rsidR="000A7F33" w:rsidRPr="00F6172B">
        <w:rPr>
          <w:sz w:val="24"/>
          <w:szCs w:val="24"/>
        </w:rPr>
        <w:t>rgan</w:t>
      </w:r>
      <w:r w:rsidR="00F96EEB" w:rsidRPr="00F6172B">
        <w:rPr>
          <w:sz w:val="24"/>
          <w:szCs w:val="24"/>
        </w:rPr>
        <w:t>i</w:t>
      </w:r>
      <w:r w:rsidR="000A7F33" w:rsidRPr="00F6172B">
        <w:rPr>
          <w:sz w:val="24"/>
          <w:szCs w:val="24"/>
        </w:rPr>
        <w:t>zované podujatie</w:t>
      </w:r>
    </w:p>
    <w:p w:rsidR="00D16727" w:rsidRPr="00F6172B" w:rsidRDefault="00D16727" w:rsidP="008955A1">
      <w:pPr>
        <w:jc w:val="both"/>
        <w:rPr>
          <w:b/>
        </w:rPr>
      </w:pPr>
    </w:p>
    <w:p w:rsidR="0056052D" w:rsidRPr="00F6172B" w:rsidRDefault="0056052D" w:rsidP="008955A1">
      <w:pPr>
        <w:jc w:val="both"/>
        <w:rPr>
          <w:b/>
        </w:rPr>
      </w:pPr>
    </w:p>
    <w:p w:rsidR="00D16727" w:rsidRPr="00F6172B" w:rsidRDefault="00790A0E" w:rsidP="008955A1">
      <w:pPr>
        <w:rPr>
          <w:b/>
        </w:rPr>
      </w:pPr>
      <w:r w:rsidRPr="00F6172B">
        <w:rPr>
          <w:b/>
        </w:rPr>
        <w:t>APRÍL</w:t>
      </w:r>
      <w:r w:rsidR="00F6172B" w:rsidRPr="00F6172B">
        <w:rPr>
          <w:b/>
        </w:rPr>
        <w:br/>
      </w:r>
    </w:p>
    <w:p w:rsidR="00790A0E" w:rsidRPr="00F6172B" w:rsidRDefault="00790A0E" w:rsidP="00790A0E">
      <w:pPr>
        <w:pStyle w:val="Odsekzoznamu"/>
        <w:numPr>
          <w:ilvl w:val="0"/>
          <w:numId w:val="42"/>
        </w:numPr>
        <w:rPr>
          <w:sz w:val="24"/>
          <w:szCs w:val="24"/>
        </w:rPr>
      </w:pPr>
      <w:proofErr w:type="spellStart"/>
      <w:r w:rsidRPr="00F6172B">
        <w:rPr>
          <w:sz w:val="24"/>
          <w:szCs w:val="24"/>
        </w:rPr>
        <w:t>Hip</w:t>
      </w:r>
      <w:proofErr w:type="spellEnd"/>
      <w:r w:rsidRPr="00F6172B">
        <w:rPr>
          <w:sz w:val="24"/>
          <w:szCs w:val="24"/>
        </w:rPr>
        <w:t xml:space="preserve"> hop – tanečný workshop</w:t>
      </w:r>
    </w:p>
    <w:p w:rsidR="00790A0E" w:rsidRPr="00F6172B" w:rsidRDefault="00790A0E" w:rsidP="00790A0E">
      <w:pPr>
        <w:pStyle w:val="Odsekzoznamu"/>
        <w:numPr>
          <w:ilvl w:val="0"/>
          <w:numId w:val="42"/>
        </w:numPr>
        <w:rPr>
          <w:sz w:val="24"/>
          <w:szCs w:val="24"/>
        </w:rPr>
      </w:pPr>
      <w:r w:rsidRPr="00F6172B">
        <w:rPr>
          <w:sz w:val="24"/>
          <w:szCs w:val="24"/>
        </w:rPr>
        <w:t>VÝROČNÁ ČLENSKÁ SCHÔDZA ZÁHRADKÁROV</w:t>
      </w:r>
    </w:p>
    <w:p w:rsidR="00790A0E" w:rsidRPr="00F6172B" w:rsidRDefault="00790A0E" w:rsidP="00790A0E">
      <w:pPr>
        <w:pStyle w:val="Odsekzoznamu"/>
        <w:numPr>
          <w:ilvl w:val="0"/>
          <w:numId w:val="42"/>
        </w:numPr>
        <w:rPr>
          <w:sz w:val="24"/>
          <w:szCs w:val="24"/>
        </w:rPr>
      </w:pPr>
      <w:r w:rsidRPr="00F6172B">
        <w:rPr>
          <w:sz w:val="24"/>
          <w:szCs w:val="24"/>
        </w:rPr>
        <w:t xml:space="preserve">CIRKUS PINKA – </w:t>
      </w:r>
      <w:proofErr w:type="spellStart"/>
      <w:r w:rsidRPr="00F6172B">
        <w:rPr>
          <w:sz w:val="24"/>
          <w:szCs w:val="24"/>
        </w:rPr>
        <w:t>div.predstavenie</w:t>
      </w:r>
      <w:proofErr w:type="spellEnd"/>
    </w:p>
    <w:p w:rsidR="00790A0E" w:rsidRPr="00F6172B" w:rsidRDefault="00790A0E" w:rsidP="00790A0E">
      <w:pPr>
        <w:pStyle w:val="Odsekzoznamu"/>
        <w:numPr>
          <w:ilvl w:val="0"/>
          <w:numId w:val="42"/>
        </w:numPr>
        <w:rPr>
          <w:sz w:val="24"/>
          <w:szCs w:val="24"/>
        </w:rPr>
      </w:pPr>
      <w:r w:rsidRPr="00F6172B">
        <w:rPr>
          <w:sz w:val="24"/>
          <w:szCs w:val="24"/>
        </w:rPr>
        <w:t>SMIŽIOANSKA KVAPKA KRVI</w:t>
      </w:r>
    </w:p>
    <w:p w:rsidR="00790A0E" w:rsidRPr="00F6172B" w:rsidRDefault="00790A0E" w:rsidP="00790A0E">
      <w:pPr>
        <w:pStyle w:val="Odsekzoznamu"/>
        <w:numPr>
          <w:ilvl w:val="0"/>
          <w:numId w:val="42"/>
        </w:numPr>
        <w:rPr>
          <w:sz w:val="24"/>
          <w:szCs w:val="24"/>
        </w:rPr>
      </w:pPr>
      <w:r w:rsidRPr="00F6172B">
        <w:rPr>
          <w:sz w:val="24"/>
          <w:szCs w:val="24"/>
        </w:rPr>
        <w:t xml:space="preserve">O LÁSKE – </w:t>
      </w:r>
      <w:proofErr w:type="spellStart"/>
      <w:r w:rsidRPr="00F6172B">
        <w:rPr>
          <w:sz w:val="24"/>
          <w:szCs w:val="24"/>
        </w:rPr>
        <w:t>div.predstavenie</w:t>
      </w:r>
      <w:proofErr w:type="spellEnd"/>
    </w:p>
    <w:p w:rsidR="0056052D" w:rsidRPr="00F6172B" w:rsidRDefault="00790A0E" w:rsidP="00F6172B">
      <w:pPr>
        <w:pStyle w:val="Odsekzoznamu"/>
        <w:numPr>
          <w:ilvl w:val="0"/>
          <w:numId w:val="42"/>
        </w:numPr>
        <w:rPr>
          <w:sz w:val="24"/>
          <w:szCs w:val="24"/>
        </w:rPr>
      </w:pPr>
      <w:r w:rsidRPr="00F6172B">
        <w:rPr>
          <w:sz w:val="24"/>
          <w:szCs w:val="24"/>
        </w:rPr>
        <w:t>STAVANIE OBECNÉHO MÁJA</w:t>
      </w:r>
    </w:p>
    <w:p w:rsidR="0056052D" w:rsidRPr="00F6172B" w:rsidRDefault="0056052D" w:rsidP="008955A1">
      <w:pPr>
        <w:jc w:val="both"/>
      </w:pPr>
    </w:p>
    <w:p w:rsidR="00D16727" w:rsidRPr="00F6172B" w:rsidRDefault="00D16727" w:rsidP="008955A1">
      <w:pPr>
        <w:rPr>
          <w:b/>
        </w:rPr>
      </w:pPr>
      <w:r w:rsidRPr="00F6172B">
        <w:rPr>
          <w:b/>
        </w:rPr>
        <w:t>MÁJ</w:t>
      </w:r>
    </w:p>
    <w:p w:rsidR="00D16727" w:rsidRPr="00F6172B" w:rsidRDefault="00D16727" w:rsidP="008955A1"/>
    <w:p w:rsidR="0056052D" w:rsidRPr="00F6172B" w:rsidRDefault="0056052D" w:rsidP="00F96EEB">
      <w:pPr>
        <w:pStyle w:val="Odsekzoznamu"/>
        <w:numPr>
          <w:ilvl w:val="0"/>
          <w:numId w:val="37"/>
        </w:numPr>
        <w:rPr>
          <w:sz w:val="24"/>
          <w:szCs w:val="24"/>
        </w:rPr>
      </w:pPr>
      <w:r w:rsidRPr="00F6172B">
        <w:rPr>
          <w:sz w:val="24"/>
          <w:szCs w:val="24"/>
        </w:rPr>
        <w:t xml:space="preserve">MÁJOVÁ PÄTNÁSTKA – šachový turnaj </w:t>
      </w:r>
    </w:p>
    <w:p w:rsidR="000A7F33" w:rsidRPr="00F6172B" w:rsidRDefault="0056052D" w:rsidP="00F96EEB">
      <w:pPr>
        <w:pStyle w:val="Odsekzoznamu"/>
        <w:numPr>
          <w:ilvl w:val="0"/>
          <w:numId w:val="37"/>
        </w:numPr>
        <w:rPr>
          <w:sz w:val="24"/>
          <w:szCs w:val="24"/>
        </w:rPr>
      </w:pPr>
      <w:r w:rsidRPr="00F6172B">
        <w:rPr>
          <w:sz w:val="24"/>
          <w:szCs w:val="24"/>
        </w:rPr>
        <w:t>OSLAVY DŇA VÍŤAZSTVA NAD FAŠIZMOM</w:t>
      </w:r>
      <w:r w:rsidR="000A7F33" w:rsidRPr="00F6172B">
        <w:rPr>
          <w:sz w:val="24"/>
          <w:szCs w:val="24"/>
        </w:rPr>
        <w:t xml:space="preserve"> – organizované podujatie </w:t>
      </w:r>
    </w:p>
    <w:p w:rsidR="0056052D" w:rsidRPr="00F6172B" w:rsidRDefault="0056052D" w:rsidP="00F96EEB">
      <w:pPr>
        <w:pStyle w:val="Odsekzoznamu"/>
        <w:numPr>
          <w:ilvl w:val="0"/>
          <w:numId w:val="37"/>
        </w:numPr>
        <w:rPr>
          <w:sz w:val="24"/>
          <w:szCs w:val="24"/>
        </w:rPr>
      </w:pPr>
      <w:r w:rsidRPr="00F6172B">
        <w:rPr>
          <w:sz w:val="24"/>
          <w:szCs w:val="24"/>
        </w:rPr>
        <w:t>SVET FANTÁZIE</w:t>
      </w:r>
      <w:r w:rsidR="00F96EEB" w:rsidRPr="00F6172B">
        <w:rPr>
          <w:sz w:val="24"/>
          <w:szCs w:val="24"/>
        </w:rPr>
        <w:t xml:space="preserve"> - s</w:t>
      </w:r>
      <w:r w:rsidRPr="00F6172B">
        <w:rPr>
          <w:sz w:val="24"/>
          <w:szCs w:val="24"/>
        </w:rPr>
        <w:t>lávnostná akadémia ZŠ na Komenského ul.</w:t>
      </w:r>
    </w:p>
    <w:p w:rsidR="0056052D" w:rsidRPr="00F6172B" w:rsidRDefault="00F96EEB" w:rsidP="00F96EEB">
      <w:pPr>
        <w:pStyle w:val="Odsekzoznamu"/>
        <w:numPr>
          <w:ilvl w:val="0"/>
          <w:numId w:val="37"/>
        </w:numPr>
        <w:outlineLvl w:val="0"/>
        <w:rPr>
          <w:sz w:val="24"/>
          <w:szCs w:val="24"/>
        </w:rPr>
      </w:pPr>
      <w:r w:rsidRPr="00F6172B">
        <w:rPr>
          <w:sz w:val="24"/>
          <w:szCs w:val="24"/>
        </w:rPr>
        <w:t>DEŇ RODINY - z</w:t>
      </w:r>
      <w:r w:rsidR="0056052D" w:rsidRPr="00F6172B">
        <w:rPr>
          <w:sz w:val="24"/>
          <w:szCs w:val="24"/>
        </w:rPr>
        <w:t>ábavné popoludnie pre všetkých</w:t>
      </w:r>
    </w:p>
    <w:p w:rsidR="0056052D" w:rsidRPr="00F6172B" w:rsidRDefault="000A7F33" w:rsidP="00F96EEB">
      <w:pPr>
        <w:pStyle w:val="Odsekzoznamu"/>
        <w:numPr>
          <w:ilvl w:val="0"/>
          <w:numId w:val="37"/>
        </w:numPr>
        <w:rPr>
          <w:sz w:val="24"/>
          <w:szCs w:val="24"/>
        </w:rPr>
      </w:pPr>
      <w:r w:rsidRPr="00F6172B">
        <w:rPr>
          <w:sz w:val="24"/>
          <w:szCs w:val="24"/>
        </w:rPr>
        <w:t xml:space="preserve">DEŇ MATIEK - </w:t>
      </w:r>
      <w:r w:rsidR="00F96EEB" w:rsidRPr="00F6172B">
        <w:rPr>
          <w:sz w:val="24"/>
          <w:szCs w:val="24"/>
        </w:rPr>
        <w:t>SVET FANTÁZIE - s</w:t>
      </w:r>
      <w:r w:rsidR="0056052D" w:rsidRPr="00F6172B">
        <w:rPr>
          <w:sz w:val="24"/>
          <w:szCs w:val="24"/>
        </w:rPr>
        <w:t>lávnostná akadémia žiakov ZŠ na Komenského ul.</w:t>
      </w:r>
    </w:p>
    <w:p w:rsidR="0056052D" w:rsidRPr="00F6172B" w:rsidRDefault="0056052D" w:rsidP="00F96EEB">
      <w:pPr>
        <w:pStyle w:val="Odsekzoznamu"/>
        <w:numPr>
          <w:ilvl w:val="0"/>
          <w:numId w:val="37"/>
        </w:numPr>
        <w:rPr>
          <w:sz w:val="24"/>
          <w:szCs w:val="24"/>
        </w:rPr>
      </w:pPr>
      <w:r w:rsidRPr="00F6172B">
        <w:rPr>
          <w:sz w:val="24"/>
          <w:szCs w:val="24"/>
        </w:rPr>
        <w:t>DEŇ MATIEK</w:t>
      </w:r>
      <w:r w:rsidR="00F96EEB" w:rsidRPr="00F6172B">
        <w:rPr>
          <w:sz w:val="24"/>
          <w:szCs w:val="24"/>
        </w:rPr>
        <w:t xml:space="preserve"> - s</w:t>
      </w:r>
      <w:r w:rsidRPr="00F6172B">
        <w:rPr>
          <w:sz w:val="24"/>
          <w:szCs w:val="24"/>
        </w:rPr>
        <w:t>lávnostná akadémia detí MŠ na Ružovej ul.</w:t>
      </w:r>
    </w:p>
    <w:p w:rsidR="0056052D" w:rsidRPr="00F6172B" w:rsidRDefault="00F96EEB" w:rsidP="00F96EEB">
      <w:pPr>
        <w:pStyle w:val="Odsekzoznamu"/>
        <w:numPr>
          <w:ilvl w:val="0"/>
          <w:numId w:val="37"/>
        </w:numPr>
        <w:rPr>
          <w:sz w:val="24"/>
          <w:szCs w:val="24"/>
        </w:rPr>
      </w:pPr>
      <w:r w:rsidRPr="00F6172B">
        <w:rPr>
          <w:sz w:val="24"/>
          <w:szCs w:val="24"/>
        </w:rPr>
        <w:t>HUDOBNÝ FOLKLÓR DOSPELÝCH - r</w:t>
      </w:r>
      <w:r w:rsidR="0056052D" w:rsidRPr="00F6172B">
        <w:rPr>
          <w:sz w:val="24"/>
          <w:szCs w:val="24"/>
        </w:rPr>
        <w:t xml:space="preserve">egionálna súťažná prehliadka </w:t>
      </w:r>
    </w:p>
    <w:p w:rsidR="0056052D" w:rsidRPr="00F6172B" w:rsidRDefault="0056052D" w:rsidP="00F96EEB">
      <w:pPr>
        <w:pStyle w:val="Odsekzoznamu"/>
        <w:numPr>
          <w:ilvl w:val="0"/>
          <w:numId w:val="37"/>
        </w:numPr>
        <w:rPr>
          <w:sz w:val="24"/>
          <w:szCs w:val="24"/>
        </w:rPr>
      </w:pPr>
      <w:r w:rsidRPr="00F6172B">
        <w:rPr>
          <w:sz w:val="24"/>
          <w:szCs w:val="24"/>
        </w:rPr>
        <w:t>DEŇ RODINY</w:t>
      </w:r>
      <w:r w:rsidR="000A7F33" w:rsidRPr="00F6172B">
        <w:rPr>
          <w:sz w:val="24"/>
          <w:szCs w:val="24"/>
        </w:rPr>
        <w:t xml:space="preserve"> - </w:t>
      </w:r>
      <w:r w:rsidR="00F96EEB" w:rsidRPr="00F6172B">
        <w:rPr>
          <w:sz w:val="24"/>
          <w:szCs w:val="24"/>
        </w:rPr>
        <w:t>s</w:t>
      </w:r>
      <w:r w:rsidRPr="00F6172B">
        <w:rPr>
          <w:sz w:val="24"/>
          <w:szCs w:val="24"/>
        </w:rPr>
        <w:t xml:space="preserve">lávnostná akadémia ZŠ Hutnícka </w:t>
      </w:r>
    </w:p>
    <w:p w:rsidR="0056052D" w:rsidRPr="00F6172B" w:rsidRDefault="0056052D" w:rsidP="00F96EEB">
      <w:pPr>
        <w:pStyle w:val="Odsekzoznamu"/>
        <w:numPr>
          <w:ilvl w:val="0"/>
          <w:numId w:val="37"/>
        </w:numPr>
        <w:rPr>
          <w:sz w:val="24"/>
          <w:szCs w:val="24"/>
        </w:rPr>
      </w:pPr>
      <w:r w:rsidRPr="00F6172B">
        <w:rPr>
          <w:sz w:val="24"/>
          <w:szCs w:val="24"/>
        </w:rPr>
        <w:t>ABSOLVENTSKÉ VYSTÚPENIE ŽIAKOV 4.</w:t>
      </w:r>
      <w:r w:rsidR="00F96EEB" w:rsidRPr="00F6172B">
        <w:rPr>
          <w:sz w:val="24"/>
          <w:szCs w:val="24"/>
        </w:rPr>
        <w:t xml:space="preserve"> ROČNÍKA, PRVEJ ČASTI I. STUPŇA </w:t>
      </w:r>
      <w:r w:rsidRPr="00F6172B">
        <w:rPr>
          <w:sz w:val="24"/>
          <w:szCs w:val="24"/>
        </w:rPr>
        <w:t>ZÁKLADNÉHO ŠTÚDIA LITERÁRNODRAMATICKÉHO ODBORU A TENEČNÉHO ODBORU ŽIAKOV ZUŠ</w:t>
      </w:r>
    </w:p>
    <w:p w:rsidR="0056052D" w:rsidRPr="00F6172B" w:rsidRDefault="0056052D" w:rsidP="00F96EEB">
      <w:pPr>
        <w:pStyle w:val="Odsekzoznamu"/>
        <w:numPr>
          <w:ilvl w:val="0"/>
          <w:numId w:val="37"/>
        </w:numPr>
        <w:rPr>
          <w:sz w:val="24"/>
          <w:szCs w:val="24"/>
        </w:rPr>
      </w:pPr>
      <w:bookmarkStart w:id="1" w:name="_Hlk5973802"/>
      <w:r w:rsidRPr="00F6172B">
        <w:rPr>
          <w:sz w:val="24"/>
          <w:szCs w:val="24"/>
        </w:rPr>
        <w:t>K</w:t>
      </w:r>
      <w:r w:rsidR="00F96EEB" w:rsidRPr="00F6172B">
        <w:rPr>
          <w:sz w:val="24"/>
          <w:szCs w:val="24"/>
        </w:rPr>
        <w:t>ATARÍNA KOŠČOVÁ A DANIEL ŠPINER - k</w:t>
      </w:r>
      <w:r w:rsidRPr="00F6172B">
        <w:rPr>
          <w:sz w:val="24"/>
          <w:szCs w:val="24"/>
        </w:rPr>
        <w:t>omorný jazzovo-šansónový koncert</w:t>
      </w:r>
    </w:p>
    <w:bookmarkEnd w:id="1"/>
    <w:p w:rsidR="0056052D" w:rsidRPr="00F6172B" w:rsidRDefault="0056052D" w:rsidP="00F96EEB">
      <w:pPr>
        <w:pStyle w:val="Odsekzoznamu"/>
        <w:numPr>
          <w:ilvl w:val="0"/>
          <w:numId w:val="37"/>
        </w:numPr>
        <w:rPr>
          <w:sz w:val="24"/>
          <w:szCs w:val="24"/>
        </w:rPr>
      </w:pPr>
      <w:r w:rsidRPr="00F6172B">
        <w:rPr>
          <w:sz w:val="24"/>
          <w:szCs w:val="24"/>
        </w:rPr>
        <w:t xml:space="preserve">SCHÔDZA STOMIKOV </w:t>
      </w:r>
      <w:r w:rsidR="000A7F33" w:rsidRPr="00F6172B">
        <w:rPr>
          <w:sz w:val="24"/>
          <w:szCs w:val="24"/>
        </w:rPr>
        <w:t xml:space="preserve"> - </w:t>
      </w:r>
      <w:r w:rsidRPr="00F6172B">
        <w:rPr>
          <w:sz w:val="24"/>
          <w:szCs w:val="24"/>
        </w:rPr>
        <w:t xml:space="preserve">VIII. výročie založenia </w:t>
      </w:r>
      <w:proofErr w:type="spellStart"/>
      <w:r w:rsidRPr="00F6172B">
        <w:rPr>
          <w:sz w:val="24"/>
          <w:szCs w:val="24"/>
        </w:rPr>
        <w:t>Ilco</w:t>
      </w:r>
      <w:proofErr w:type="spellEnd"/>
      <w:r w:rsidRPr="00F6172B">
        <w:rPr>
          <w:sz w:val="24"/>
          <w:szCs w:val="24"/>
        </w:rPr>
        <w:t xml:space="preserve"> klubu</w:t>
      </w:r>
    </w:p>
    <w:p w:rsidR="0056052D" w:rsidRPr="00F6172B" w:rsidRDefault="0056052D" w:rsidP="008955A1">
      <w:pPr>
        <w:rPr>
          <w:b/>
        </w:rPr>
      </w:pPr>
    </w:p>
    <w:p w:rsidR="0056052D" w:rsidRPr="00F6172B" w:rsidRDefault="0056052D" w:rsidP="008955A1">
      <w:pPr>
        <w:rPr>
          <w:b/>
        </w:rPr>
      </w:pPr>
    </w:p>
    <w:p w:rsidR="00D16727" w:rsidRPr="00F6172B" w:rsidRDefault="00D16727" w:rsidP="008955A1">
      <w:pPr>
        <w:rPr>
          <w:b/>
        </w:rPr>
      </w:pPr>
      <w:r w:rsidRPr="00F6172B">
        <w:rPr>
          <w:b/>
        </w:rPr>
        <w:t>JÚN</w:t>
      </w:r>
    </w:p>
    <w:p w:rsidR="0044494D" w:rsidRPr="00F6172B" w:rsidRDefault="0044494D" w:rsidP="008955A1">
      <w:pPr>
        <w:rPr>
          <w:b/>
        </w:rPr>
      </w:pPr>
    </w:p>
    <w:p w:rsidR="0056052D" w:rsidRPr="00F6172B" w:rsidRDefault="0056052D" w:rsidP="0056052D">
      <w:pPr>
        <w:rPr>
          <w:b/>
          <w:color w:val="000000"/>
        </w:rPr>
      </w:pPr>
    </w:p>
    <w:p w:rsidR="0056052D" w:rsidRPr="00F6172B" w:rsidRDefault="0056052D" w:rsidP="0056052D">
      <w:pPr>
        <w:pStyle w:val="Odsekzoznamu"/>
        <w:numPr>
          <w:ilvl w:val="0"/>
          <w:numId w:val="45"/>
        </w:numPr>
        <w:rPr>
          <w:sz w:val="24"/>
          <w:szCs w:val="24"/>
        </w:rPr>
      </w:pPr>
      <w:r w:rsidRPr="00F6172B">
        <w:rPr>
          <w:sz w:val="24"/>
          <w:szCs w:val="24"/>
        </w:rPr>
        <w:t xml:space="preserve">ABSOLVENTSKÉ VYSTÚPENIA A VYRADENIE ABSOLVENTOV </w:t>
      </w:r>
      <w:r w:rsidR="00F96EEB" w:rsidRPr="00F6172B">
        <w:rPr>
          <w:sz w:val="24"/>
          <w:szCs w:val="24"/>
        </w:rPr>
        <w:t xml:space="preserve"> ZUŠ D. </w:t>
      </w:r>
      <w:r w:rsidRPr="00F6172B">
        <w:rPr>
          <w:sz w:val="24"/>
          <w:szCs w:val="24"/>
        </w:rPr>
        <w:t>ŠTRAUCHA</w:t>
      </w:r>
      <w:r w:rsidR="00F96EEB" w:rsidRPr="00F6172B">
        <w:rPr>
          <w:sz w:val="24"/>
          <w:szCs w:val="24"/>
        </w:rPr>
        <w:t xml:space="preserve"> - o</w:t>
      </w:r>
      <w:r w:rsidRPr="00F6172B">
        <w:rPr>
          <w:sz w:val="24"/>
          <w:szCs w:val="24"/>
        </w:rPr>
        <w:t>rganizované podujatia pre verejnosť</w:t>
      </w:r>
    </w:p>
    <w:p w:rsidR="0056052D" w:rsidRPr="00F6172B" w:rsidRDefault="0056052D" w:rsidP="0056052D">
      <w:pPr>
        <w:pStyle w:val="Odsekzoznamu"/>
        <w:numPr>
          <w:ilvl w:val="0"/>
          <w:numId w:val="45"/>
        </w:numPr>
        <w:rPr>
          <w:rFonts w:ascii="Times" w:hAnsi="Times"/>
          <w:sz w:val="24"/>
          <w:szCs w:val="24"/>
        </w:rPr>
      </w:pPr>
      <w:r w:rsidRPr="00F6172B">
        <w:rPr>
          <w:rFonts w:ascii="Times" w:hAnsi="Times"/>
          <w:sz w:val="24"/>
          <w:szCs w:val="24"/>
        </w:rPr>
        <w:t>VÝLET KLUBU DÔCHODCOV</w:t>
      </w:r>
      <w:r w:rsidR="00F96EEB" w:rsidRPr="00F6172B">
        <w:rPr>
          <w:rFonts w:ascii="Times" w:hAnsi="Times"/>
          <w:sz w:val="24"/>
          <w:szCs w:val="24"/>
        </w:rPr>
        <w:t xml:space="preserve"> - </w:t>
      </w:r>
      <w:r w:rsidR="00F96EEB" w:rsidRPr="00F6172B">
        <w:rPr>
          <w:rFonts w:ascii="Times" w:hAnsi="Times"/>
          <w:bCs/>
          <w:sz w:val="24"/>
          <w:szCs w:val="24"/>
        </w:rPr>
        <w:t>o</w:t>
      </w:r>
      <w:r w:rsidR="000A7F33" w:rsidRPr="00F6172B">
        <w:rPr>
          <w:rFonts w:ascii="Times" w:hAnsi="Times"/>
          <w:bCs/>
          <w:sz w:val="24"/>
          <w:szCs w:val="24"/>
        </w:rPr>
        <w:t>rganizované podujatie</w:t>
      </w:r>
    </w:p>
    <w:p w:rsidR="0056052D" w:rsidRPr="00F6172B" w:rsidRDefault="0056052D" w:rsidP="00F6172B">
      <w:pPr>
        <w:pStyle w:val="Odsekzoznamu"/>
        <w:numPr>
          <w:ilvl w:val="0"/>
          <w:numId w:val="45"/>
        </w:numPr>
        <w:rPr>
          <w:sz w:val="24"/>
          <w:szCs w:val="24"/>
        </w:rPr>
      </w:pPr>
      <w:r w:rsidRPr="00F6172B">
        <w:rPr>
          <w:sz w:val="24"/>
          <w:szCs w:val="24"/>
        </w:rPr>
        <w:t>XXVIII. SMIŽIANSKE FOLKLÓRNE SLÁVNOSTI</w:t>
      </w:r>
      <w:r w:rsidR="000A7F33" w:rsidRPr="00F6172B">
        <w:rPr>
          <w:sz w:val="24"/>
          <w:szCs w:val="24"/>
        </w:rPr>
        <w:t xml:space="preserve"> A </w:t>
      </w:r>
      <w:r w:rsidRPr="00F6172B">
        <w:rPr>
          <w:sz w:val="24"/>
          <w:szCs w:val="24"/>
        </w:rPr>
        <w:t>XIV. JARMOK ĽUDOVÝCH REMESIEL</w:t>
      </w:r>
      <w:r w:rsidR="000A7F33" w:rsidRPr="00F6172B">
        <w:rPr>
          <w:sz w:val="24"/>
          <w:szCs w:val="24"/>
        </w:rPr>
        <w:t xml:space="preserve"> </w:t>
      </w:r>
    </w:p>
    <w:p w:rsidR="0056052D" w:rsidRPr="00F6172B" w:rsidRDefault="0056052D" w:rsidP="00F6172B">
      <w:pPr>
        <w:pStyle w:val="Odsekzoznamu"/>
        <w:numPr>
          <w:ilvl w:val="0"/>
          <w:numId w:val="45"/>
        </w:numPr>
        <w:jc w:val="both"/>
        <w:rPr>
          <w:sz w:val="24"/>
          <w:szCs w:val="24"/>
        </w:rPr>
      </w:pPr>
      <w:bookmarkStart w:id="2" w:name="_Hlk8823449"/>
      <w:r w:rsidRPr="00F6172B">
        <w:rPr>
          <w:sz w:val="24"/>
          <w:szCs w:val="24"/>
        </w:rPr>
        <w:t>GULÁŠ KLUBU DÔCHODCOV</w:t>
      </w:r>
      <w:r w:rsidR="003124F6" w:rsidRPr="00F6172B">
        <w:rPr>
          <w:sz w:val="24"/>
          <w:szCs w:val="24"/>
        </w:rPr>
        <w:t xml:space="preserve"> – organizované podujatie</w:t>
      </w:r>
    </w:p>
    <w:bookmarkEnd w:id="2"/>
    <w:p w:rsidR="0056052D" w:rsidRPr="00F6172B" w:rsidRDefault="0056052D" w:rsidP="00F6172B">
      <w:pPr>
        <w:pStyle w:val="Odsekzoznamu"/>
        <w:numPr>
          <w:ilvl w:val="0"/>
          <w:numId w:val="45"/>
        </w:numPr>
        <w:rPr>
          <w:caps/>
          <w:sz w:val="24"/>
          <w:szCs w:val="24"/>
        </w:rPr>
      </w:pPr>
      <w:r w:rsidRPr="00F6172B">
        <w:rPr>
          <w:caps/>
          <w:sz w:val="24"/>
          <w:szCs w:val="24"/>
        </w:rPr>
        <w:t xml:space="preserve">Oceňovanie najúspešnejších žiakov a ich pedagógov za úspech v šk. r. 2018/2019 v súťažiach, olympiádach a v športe </w:t>
      </w:r>
    </w:p>
    <w:p w:rsidR="0056052D" w:rsidRPr="00F6172B" w:rsidRDefault="0056052D" w:rsidP="00F6172B">
      <w:pPr>
        <w:pStyle w:val="Odsekzoznamu"/>
        <w:numPr>
          <w:ilvl w:val="0"/>
          <w:numId w:val="45"/>
        </w:numPr>
        <w:rPr>
          <w:sz w:val="24"/>
          <w:szCs w:val="24"/>
        </w:rPr>
      </w:pPr>
      <w:r w:rsidRPr="00F6172B">
        <w:rPr>
          <w:sz w:val="24"/>
          <w:szCs w:val="24"/>
        </w:rPr>
        <w:t>KONCERT PRIATEĽSTVA SPEVÁCKEHO ZBORU MESTA GRÓJEC (POĽSKO) A SPEVÁCKEHO ZBORU CANTUS VILLA NOVA </w:t>
      </w:r>
    </w:p>
    <w:p w:rsidR="0056052D" w:rsidRPr="00F6172B" w:rsidRDefault="0056052D" w:rsidP="008955A1"/>
    <w:p w:rsidR="0056052D" w:rsidRPr="00F6172B" w:rsidRDefault="0056052D" w:rsidP="008955A1"/>
    <w:p w:rsidR="00D16727" w:rsidRPr="00F6172B" w:rsidRDefault="00D16727" w:rsidP="008955A1">
      <w:pPr>
        <w:rPr>
          <w:b/>
        </w:rPr>
      </w:pPr>
      <w:r w:rsidRPr="00F6172B">
        <w:rPr>
          <w:b/>
        </w:rPr>
        <w:lastRenderedPageBreak/>
        <w:t>AUGUST</w:t>
      </w:r>
    </w:p>
    <w:p w:rsidR="00D16727" w:rsidRPr="00F6172B" w:rsidRDefault="00D16727" w:rsidP="008955A1"/>
    <w:p w:rsidR="0056052D" w:rsidRPr="00F6172B" w:rsidRDefault="0056052D" w:rsidP="00F6172B">
      <w:pPr>
        <w:pStyle w:val="Odsekzoznamu"/>
        <w:numPr>
          <w:ilvl w:val="0"/>
          <w:numId w:val="46"/>
        </w:numPr>
        <w:outlineLvl w:val="0"/>
        <w:rPr>
          <w:sz w:val="24"/>
          <w:szCs w:val="24"/>
        </w:rPr>
      </w:pPr>
      <w:r w:rsidRPr="00F6172B">
        <w:rPr>
          <w:sz w:val="24"/>
          <w:szCs w:val="24"/>
        </w:rPr>
        <w:t>PRACOVNÁ PORADA STAROSTOV,  RIADITEĽOV ZŠ, ZUŠ, MŠ ZDRUŽENÝCH V SPOLOČNOM ŠKOLSKOM ÚRADE SMIŽANY</w:t>
      </w:r>
    </w:p>
    <w:p w:rsidR="0056052D" w:rsidRPr="00F6172B" w:rsidRDefault="0056052D" w:rsidP="00F6172B">
      <w:pPr>
        <w:pStyle w:val="Odsekzoznamu"/>
        <w:numPr>
          <w:ilvl w:val="0"/>
          <w:numId w:val="46"/>
        </w:numPr>
        <w:outlineLvl w:val="0"/>
        <w:rPr>
          <w:sz w:val="24"/>
          <w:szCs w:val="24"/>
        </w:rPr>
      </w:pPr>
      <w:r w:rsidRPr="00F6172B">
        <w:rPr>
          <w:sz w:val="24"/>
          <w:szCs w:val="24"/>
        </w:rPr>
        <w:t>OSLAVY - 75. VÝROČIE SNP</w:t>
      </w:r>
      <w:r w:rsidR="003124F6" w:rsidRPr="00F6172B">
        <w:rPr>
          <w:sz w:val="24"/>
          <w:szCs w:val="24"/>
        </w:rPr>
        <w:t xml:space="preserve"> – organizované podujatie</w:t>
      </w:r>
    </w:p>
    <w:p w:rsidR="00D16727" w:rsidRPr="00F6172B" w:rsidRDefault="00D16727" w:rsidP="008955A1">
      <w:pPr>
        <w:outlineLvl w:val="0"/>
      </w:pPr>
    </w:p>
    <w:p w:rsidR="0056052D" w:rsidRPr="00F6172B" w:rsidRDefault="0056052D" w:rsidP="008955A1">
      <w:pPr>
        <w:outlineLvl w:val="0"/>
      </w:pPr>
    </w:p>
    <w:p w:rsidR="00D16727" w:rsidRPr="00F6172B" w:rsidRDefault="00D16727" w:rsidP="008955A1">
      <w:pPr>
        <w:outlineLvl w:val="0"/>
        <w:rPr>
          <w:b/>
        </w:rPr>
      </w:pPr>
      <w:r w:rsidRPr="00F6172B">
        <w:rPr>
          <w:b/>
        </w:rPr>
        <w:t>SEPTEMBER</w:t>
      </w:r>
    </w:p>
    <w:p w:rsidR="00D16727" w:rsidRPr="00F6172B" w:rsidRDefault="00D16727" w:rsidP="008955A1">
      <w:pPr>
        <w:outlineLvl w:val="0"/>
      </w:pPr>
    </w:p>
    <w:p w:rsidR="0056052D" w:rsidRPr="00F6172B" w:rsidRDefault="0056052D" w:rsidP="0056052D">
      <w:pPr>
        <w:pStyle w:val="Bezriadkovania"/>
      </w:pPr>
    </w:p>
    <w:p w:rsidR="0056052D" w:rsidRPr="00F6172B" w:rsidRDefault="0056052D" w:rsidP="00F6172B">
      <w:pPr>
        <w:pStyle w:val="Bezriadkovania"/>
        <w:numPr>
          <w:ilvl w:val="0"/>
          <w:numId w:val="47"/>
        </w:numPr>
        <w:rPr>
          <w:bCs/>
        </w:rPr>
      </w:pPr>
      <w:r w:rsidRPr="00F6172B">
        <w:rPr>
          <w:bCs/>
        </w:rPr>
        <w:t>SMIŽANSKY KERMEŠ</w:t>
      </w:r>
      <w:r w:rsidR="003124F6" w:rsidRPr="00F6172B">
        <w:rPr>
          <w:bCs/>
        </w:rPr>
        <w:t xml:space="preserve"> – </w:t>
      </w:r>
      <w:proofErr w:type="spellStart"/>
      <w:r w:rsidR="003124F6" w:rsidRPr="00F6172B">
        <w:rPr>
          <w:bCs/>
        </w:rPr>
        <w:t>kult.spoločenské</w:t>
      </w:r>
      <w:proofErr w:type="spellEnd"/>
      <w:r w:rsidR="003124F6" w:rsidRPr="00F6172B">
        <w:rPr>
          <w:bCs/>
        </w:rPr>
        <w:t xml:space="preserve"> podujatie</w:t>
      </w:r>
    </w:p>
    <w:p w:rsidR="0056052D" w:rsidRPr="00F6172B" w:rsidRDefault="0056052D" w:rsidP="00F6172B">
      <w:pPr>
        <w:pStyle w:val="Bezriadkovania"/>
        <w:numPr>
          <w:ilvl w:val="0"/>
          <w:numId w:val="47"/>
        </w:numPr>
        <w:rPr>
          <w:bCs/>
        </w:rPr>
      </w:pPr>
      <w:r w:rsidRPr="00F6172B">
        <w:rPr>
          <w:bCs/>
        </w:rPr>
        <w:t xml:space="preserve">SMIŽIANSKA KVAPKA KRVI </w:t>
      </w:r>
      <w:r w:rsidR="00F96EEB" w:rsidRPr="00F6172B">
        <w:rPr>
          <w:bCs/>
        </w:rPr>
        <w:t xml:space="preserve"> - </w:t>
      </w:r>
      <w:r w:rsidR="00F96EEB" w:rsidRPr="00F6172B">
        <w:t>h</w:t>
      </w:r>
      <w:r w:rsidRPr="00F6172B">
        <w:t>romadný odber krvi mobilnou jednotkou transfúznej stanice</w:t>
      </w:r>
    </w:p>
    <w:p w:rsidR="0056052D" w:rsidRPr="00F6172B" w:rsidRDefault="0056052D" w:rsidP="00F6172B">
      <w:pPr>
        <w:pStyle w:val="Bezriadkovania"/>
        <w:numPr>
          <w:ilvl w:val="0"/>
          <w:numId w:val="47"/>
        </w:numPr>
      </w:pPr>
      <w:r w:rsidRPr="00F6172B">
        <w:rPr>
          <w:bCs/>
        </w:rPr>
        <w:t>BEH ULICAMI OBCE SMIŽANY – 14. ročník</w:t>
      </w:r>
    </w:p>
    <w:p w:rsidR="0056052D" w:rsidRPr="00F6172B" w:rsidRDefault="0056052D" w:rsidP="00F6172B">
      <w:pPr>
        <w:pStyle w:val="Bezriadkovania"/>
        <w:numPr>
          <w:ilvl w:val="0"/>
          <w:numId w:val="47"/>
        </w:numPr>
        <w:rPr>
          <w:bCs/>
        </w:rPr>
      </w:pPr>
      <w:r w:rsidRPr="00F6172B">
        <w:rPr>
          <w:bCs/>
        </w:rPr>
        <w:t>ŠKOLA TANCA</w:t>
      </w:r>
      <w:r w:rsidR="00F96EEB" w:rsidRPr="00F6172B">
        <w:t xml:space="preserve"> – organizované podujatie</w:t>
      </w:r>
    </w:p>
    <w:p w:rsidR="0056052D" w:rsidRPr="00F6172B" w:rsidRDefault="0056052D" w:rsidP="008955A1">
      <w:pPr>
        <w:rPr>
          <w:b/>
        </w:rPr>
      </w:pPr>
    </w:p>
    <w:p w:rsidR="0056052D" w:rsidRPr="00F6172B" w:rsidRDefault="0056052D" w:rsidP="008955A1">
      <w:pPr>
        <w:rPr>
          <w:b/>
        </w:rPr>
      </w:pPr>
    </w:p>
    <w:p w:rsidR="0056052D" w:rsidRPr="00F6172B" w:rsidRDefault="0056052D" w:rsidP="008955A1">
      <w:pPr>
        <w:rPr>
          <w:b/>
        </w:rPr>
      </w:pPr>
    </w:p>
    <w:p w:rsidR="00D16727" w:rsidRPr="00F6172B" w:rsidRDefault="00D16727" w:rsidP="008955A1">
      <w:pPr>
        <w:rPr>
          <w:b/>
        </w:rPr>
      </w:pPr>
      <w:r w:rsidRPr="00F6172B">
        <w:rPr>
          <w:b/>
        </w:rPr>
        <w:t>OKTÓBER</w:t>
      </w:r>
    </w:p>
    <w:p w:rsidR="00F55C36" w:rsidRPr="00F6172B" w:rsidRDefault="00F55C36" w:rsidP="008955A1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52D" w:rsidRPr="00F6172B" w:rsidRDefault="0056052D" w:rsidP="0056052D"/>
    <w:p w:rsidR="00C077D6" w:rsidRPr="00F6172B" w:rsidRDefault="0056052D" w:rsidP="00C077D6">
      <w:pPr>
        <w:pStyle w:val="Odsekzoznamu"/>
        <w:numPr>
          <w:ilvl w:val="0"/>
          <w:numId w:val="41"/>
        </w:num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 xml:space="preserve">TVORIVÁ DIELŇA PRE DETI A SENIOROV </w:t>
      </w:r>
      <w:r w:rsidR="00F96EEB" w:rsidRPr="00F6172B">
        <w:rPr>
          <w:rFonts w:ascii="Times New Roman" w:hAnsi="Times New Roman"/>
          <w:sz w:val="24"/>
          <w:szCs w:val="24"/>
        </w:rPr>
        <w:t xml:space="preserve"> - k</w:t>
      </w:r>
      <w:r w:rsidRPr="00F6172B">
        <w:rPr>
          <w:rFonts w:ascii="Times New Roman" w:hAnsi="Times New Roman"/>
          <w:sz w:val="24"/>
          <w:szCs w:val="24"/>
        </w:rPr>
        <w:t>eramika</w:t>
      </w:r>
      <w:r w:rsidR="003124F6" w:rsidRPr="00F6172B">
        <w:rPr>
          <w:rFonts w:ascii="Times New Roman" w:hAnsi="Times New Roman"/>
          <w:sz w:val="24"/>
          <w:szCs w:val="24"/>
        </w:rPr>
        <w:t xml:space="preserve"> – organizované podujatie</w:t>
      </w:r>
    </w:p>
    <w:p w:rsidR="0056052D" w:rsidRPr="00F6172B" w:rsidRDefault="0056052D" w:rsidP="00C077D6">
      <w:pPr>
        <w:pStyle w:val="Odsekzoznamu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„SILVER BELL</w:t>
      </w:r>
      <w:r w:rsidR="003124F6" w:rsidRPr="00F6172B">
        <w:rPr>
          <w:rFonts w:ascii="Times New Roman" w:hAnsi="Times New Roman"/>
          <w:sz w:val="24"/>
          <w:szCs w:val="24"/>
        </w:rPr>
        <w:t xml:space="preserve"> - </w:t>
      </w:r>
      <w:r w:rsidRPr="00F6172B">
        <w:rPr>
          <w:rFonts w:ascii="Times New Roman" w:hAnsi="Times New Roman"/>
          <w:sz w:val="24"/>
          <w:szCs w:val="24"/>
        </w:rPr>
        <w:t>Výstava výtvarných prác detí a študentov z európskych krajín</w:t>
      </w:r>
    </w:p>
    <w:p w:rsidR="0056052D" w:rsidRPr="00F6172B" w:rsidRDefault="0056052D" w:rsidP="00C077D6">
      <w:pPr>
        <w:pStyle w:val="Odsekzoznamu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 xml:space="preserve">XXII. medzinárodný hudobný festival MUSICA NOBILIS </w:t>
      </w:r>
      <w:r w:rsidR="003124F6" w:rsidRPr="00F6172B">
        <w:rPr>
          <w:rFonts w:ascii="Times New Roman" w:hAnsi="Times New Roman"/>
          <w:sz w:val="24"/>
          <w:szCs w:val="24"/>
        </w:rPr>
        <w:t xml:space="preserve"> - koncert</w:t>
      </w:r>
    </w:p>
    <w:p w:rsidR="0056052D" w:rsidRPr="00F6172B" w:rsidRDefault="0056052D" w:rsidP="00C077D6">
      <w:pPr>
        <w:pStyle w:val="Odsekzoznamu"/>
        <w:numPr>
          <w:ilvl w:val="0"/>
          <w:numId w:val="41"/>
        </w:num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 xml:space="preserve">TVORIVÁ DIELŇA PRE </w:t>
      </w:r>
      <w:proofErr w:type="spellStart"/>
      <w:r w:rsidRPr="00F6172B">
        <w:rPr>
          <w:rFonts w:ascii="Times New Roman" w:hAnsi="Times New Roman"/>
          <w:sz w:val="24"/>
          <w:szCs w:val="24"/>
        </w:rPr>
        <w:t>PRE</w:t>
      </w:r>
      <w:proofErr w:type="spellEnd"/>
      <w:r w:rsidRPr="00F6172B">
        <w:rPr>
          <w:rFonts w:ascii="Times New Roman" w:hAnsi="Times New Roman"/>
          <w:sz w:val="24"/>
          <w:szCs w:val="24"/>
        </w:rPr>
        <w:t xml:space="preserve"> DETI A SENIOROV – </w:t>
      </w:r>
      <w:r w:rsidR="00F96EEB" w:rsidRPr="00F6172B">
        <w:rPr>
          <w:rFonts w:ascii="Times New Roman" w:hAnsi="Times New Roman"/>
          <w:sz w:val="24"/>
          <w:szCs w:val="24"/>
        </w:rPr>
        <w:t>g</w:t>
      </w:r>
      <w:r w:rsidRPr="00F6172B">
        <w:rPr>
          <w:rFonts w:ascii="Times New Roman" w:hAnsi="Times New Roman"/>
          <w:sz w:val="24"/>
          <w:szCs w:val="24"/>
        </w:rPr>
        <w:t>lazovanie  výrobkov zo 6. 10.</w:t>
      </w:r>
    </w:p>
    <w:p w:rsidR="0056052D" w:rsidRPr="00F6172B" w:rsidRDefault="0056052D" w:rsidP="00C077D6">
      <w:pPr>
        <w:pStyle w:val="Odsekzoznamu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OKTÓBERFEST</w:t>
      </w:r>
      <w:r w:rsidR="000A7BDB" w:rsidRPr="00F6172B">
        <w:rPr>
          <w:rFonts w:ascii="Times New Roman" w:hAnsi="Times New Roman"/>
          <w:sz w:val="24"/>
          <w:szCs w:val="24"/>
        </w:rPr>
        <w:t>- organ</w:t>
      </w:r>
      <w:r w:rsidR="00F96EEB" w:rsidRPr="00F6172B">
        <w:rPr>
          <w:rFonts w:ascii="Times New Roman" w:hAnsi="Times New Roman"/>
          <w:sz w:val="24"/>
          <w:szCs w:val="24"/>
        </w:rPr>
        <w:t>i</w:t>
      </w:r>
      <w:r w:rsidR="000A7BDB" w:rsidRPr="00F6172B">
        <w:rPr>
          <w:rFonts w:ascii="Times New Roman" w:hAnsi="Times New Roman"/>
          <w:sz w:val="24"/>
          <w:szCs w:val="24"/>
        </w:rPr>
        <w:t>zované podujatie</w:t>
      </w:r>
    </w:p>
    <w:p w:rsidR="0056052D" w:rsidRPr="00F6172B" w:rsidRDefault="0056052D" w:rsidP="00F6172B">
      <w:pPr>
        <w:pStyle w:val="Odsekzoznamu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OTTO WEITER &amp;ANDREA FISCHER</w:t>
      </w:r>
      <w:r w:rsidR="00F96EEB" w:rsidRPr="00F6172B">
        <w:rPr>
          <w:rFonts w:ascii="Times New Roman" w:hAnsi="Times New Roman"/>
          <w:sz w:val="24"/>
          <w:szCs w:val="24"/>
        </w:rPr>
        <w:t xml:space="preserve"> - k</w:t>
      </w:r>
      <w:r w:rsidRPr="00F6172B">
        <w:rPr>
          <w:rFonts w:ascii="Times New Roman" w:hAnsi="Times New Roman"/>
          <w:sz w:val="24"/>
          <w:szCs w:val="24"/>
        </w:rPr>
        <w:t xml:space="preserve">oncert </w:t>
      </w:r>
    </w:p>
    <w:p w:rsidR="0056052D" w:rsidRPr="00F6172B" w:rsidRDefault="0056052D" w:rsidP="00F6172B">
      <w:pPr>
        <w:pStyle w:val="Odsekzoznamu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MEDZINÁRODNÝ DEŇ VÝŽIVY</w:t>
      </w:r>
      <w:r w:rsidR="00F96EEB" w:rsidRPr="00F6172B">
        <w:rPr>
          <w:rFonts w:ascii="Times New Roman" w:hAnsi="Times New Roman"/>
          <w:sz w:val="24"/>
          <w:szCs w:val="24"/>
        </w:rPr>
        <w:t xml:space="preserve"> - </w:t>
      </w:r>
      <w:r w:rsidR="00F96EEB" w:rsidRPr="00F6172B">
        <w:rPr>
          <w:rFonts w:ascii="Times New Roman" w:hAnsi="Times New Roman"/>
          <w:bCs/>
          <w:sz w:val="24"/>
          <w:szCs w:val="24"/>
        </w:rPr>
        <w:t>s</w:t>
      </w:r>
      <w:r w:rsidRPr="00F6172B">
        <w:rPr>
          <w:rFonts w:ascii="Times New Roman" w:hAnsi="Times New Roman"/>
          <w:bCs/>
          <w:sz w:val="24"/>
          <w:szCs w:val="24"/>
        </w:rPr>
        <w:t>eminár pre vedúce školských jedální OŠR A SŠÚ Smižany a SNV</w:t>
      </w:r>
    </w:p>
    <w:p w:rsidR="0056052D" w:rsidRPr="00F6172B" w:rsidRDefault="0056052D" w:rsidP="00F6172B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PREDNÁŠKA MUDr. MIKULÁŠA ŠTEFANA</w:t>
      </w:r>
    </w:p>
    <w:p w:rsidR="0056052D" w:rsidRPr="00F6172B" w:rsidRDefault="0056052D" w:rsidP="00C077D6">
      <w:pPr>
        <w:pStyle w:val="Bezriadkovania"/>
        <w:numPr>
          <w:ilvl w:val="0"/>
          <w:numId w:val="41"/>
        </w:numPr>
      </w:pPr>
      <w:r w:rsidRPr="00F6172B">
        <w:t xml:space="preserve">III. VIVA IL CANTO </w:t>
      </w:r>
      <w:r w:rsidR="00F96EEB" w:rsidRPr="00F6172B">
        <w:t xml:space="preserve"> - c</w:t>
      </w:r>
      <w:r w:rsidRPr="00F6172B">
        <w:t>eloštátna postupová súťaž a prehliadka speváckych zborov</w:t>
      </w:r>
    </w:p>
    <w:p w:rsidR="0056052D" w:rsidRPr="00F6172B" w:rsidRDefault="0056052D" w:rsidP="00C077D6">
      <w:pPr>
        <w:pStyle w:val="Bezriadkovania"/>
        <w:numPr>
          <w:ilvl w:val="0"/>
          <w:numId w:val="41"/>
        </w:numPr>
      </w:pPr>
      <w:r w:rsidRPr="00F6172B">
        <w:t xml:space="preserve">BLAHOŽELÁME NAŠÍM SENIOROM </w:t>
      </w:r>
      <w:r w:rsidR="00C31A52" w:rsidRPr="00F6172B">
        <w:t xml:space="preserve"> - </w:t>
      </w:r>
      <w:r w:rsidR="00F96EEB" w:rsidRPr="00F6172B">
        <w:t>p</w:t>
      </w:r>
      <w:r w:rsidRPr="00F6172B">
        <w:t>rogram pri príležitosti mesiaca úcty k starším</w:t>
      </w:r>
    </w:p>
    <w:p w:rsidR="0056052D" w:rsidRPr="00F6172B" w:rsidRDefault="0056052D" w:rsidP="00F6172B">
      <w:pPr>
        <w:pStyle w:val="Odsekzoznamu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CIRKUS PINKA</w:t>
      </w:r>
      <w:r w:rsidR="00C31A52" w:rsidRPr="00F6172B">
        <w:rPr>
          <w:rFonts w:ascii="Times New Roman" w:hAnsi="Times New Roman"/>
          <w:sz w:val="24"/>
          <w:szCs w:val="24"/>
        </w:rPr>
        <w:t xml:space="preserve"> - </w:t>
      </w:r>
      <w:r w:rsidR="00F96EEB" w:rsidRPr="00F6172B">
        <w:rPr>
          <w:rFonts w:ascii="Times New Roman" w:hAnsi="Times New Roman"/>
          <w:sz w:val="24"/>
          <w:szCs w:val="24"/>
        </w:rPr>
        <w:t>d</w:t>
      </w:r>
      <w:r w:rsidRPr="00F6172B">
        <w:rPr>
          <w:rFonts w:ascii="Times New Roman" w:hAnsi="Times New Roman"/>
          <w:sz w:val="24"/>
          <w:szCs w:val="24"/>
        </w:rPr>
        <w:t xml:space="preserve">ivadelné predstavenie </w:t>
      </w:r>
    </w:p>
    <w:p w:rsidR="00F6172B" w:rsidRPr="00F6172B" w:rsidRDefault="00F6172B" w:rsidP="00C077D6">
      <w:pPr>
        <w:rPr>
          <w:b/>
        </w:rPr>
      </w:pPr>
    </w:p>
    <w:p w:rsidR="00F6172B" w:rsidRPr="00F6172B" w:rsidRDefault="00F6172B" w:rsidP="00C077D6">
      <w:pPr>
        <w:rPr>
          <w:b/>
        </w:rPr>
      </w:pPr>
    </w:p>
    <w:p w:rsidR="0056052D" w:rsidRPr="00F6172B" w:rsidRDefault="00C077D6" w:rsidP="00C077D6">
      <w:pPr>
        <w:rPr>
          <w:b/>
        </w:rPr>
      </w:pPr>
      <w:r w:rsidRPr="00F6172B">
        <w:rPr>
          <w:b/>
        </w:rPr>
        <w:t>NOVEMBER</w:t>
      </w:r>
    </w:p>
    <w:p w:rsidR="00C077D6" w:rsidRPr="00F6172B" w:rsidRDefault="00C077D6" w:rsidP="00C077D6"/>
    <w:p w:rsidR="00C077D6" w:rsidRPr="00F6172B" w:rsidRDefault="00C077D6" w:rsidP="00C077D6">
      <w:pPr>
        <w:pStyle w:val="Odsekzoznamu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LOUIS BRAILLE – TEATRO COLORATO -  divadelná  inscenácia</w:t>
      </w:r>
    </w:p>
    <w:p w:rsidR="00C077D6" w:rsidRPr="00F6172B" w:rsidRDefault="0056052D" w:rsidP="00C077D6">
      <w:pPr>
        <w:pStyle w:val="Odsekzoznamu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KARAOKE SHOW 2019 „Ukáž, čo vieš“</w:t>
      </w:r>
      <w:r w:rsidR="00C31A52" w:rsidRPr="00F6172B">
        <w:rPr>
          <w:rFonts w:ascii="Times New Roman" w:hAnsi="Times New Roman"/>
          <w:sz w:val="24"/>
          <w:szCs w:val="24"/>
        </w:rPr>
        <w:t xml:space="preserve"> - </w:t>
      </w:r>
      <w:r w:rsidR="00C077D6" w:rsidRPr="00F6172B">
        <w:rPr>
          <w:rFonts w:ascii="Times New Roman" w:hAnsi="Times New Roman"/>
          <w:sz w:val="24"/>
          <w:szCs w:val="24"/>
        </w:rPr>
        <w:t>súťaž v speve populárnej piesne</w:t>
      </w:r>
    </w:p>
    <w:p w:rsidR="00C077D6" w:rsidRPr="00F6172B" w:rsidRDefault="0056052D" w:rsidP="00C077D6">
      <w:pPr>
        <w:pStyle w:val="Bezriadkovania"/>
        <w:numPr>
          <w:ilvl w:val="0"/>
          <w:numId w:val="39"/>
        </w:numPr>
        <w:rPr>
          <w:bCs/>
        </w:rPr>
      </w:pPr>
      <w:r w:rsidRPr="00F6172B">
        <w:rPr>
          <w:bCs/>
        </w:rPr>
        <w:t>MAGICKÁ FILMOVÁ HUDBA</w:t>
      </w:r>
      <w:r w:rsidR="00C31A52" w:rsidRPr="00F6172B">
        <w:t xml:space="preserve">  - koncert svetoznámych filmových </w:t>
      </w:r>
      <w:proofErr w:type="spellStart"/>
      <w:r w:rsidR="00C31A52" w:rsidRPr="00F6172B">
        <w:t>duetov</w:t>
      </w:r>
      <w:proofErr w:type="spellEnd"/>
    </w:p>
    <w:p w:rsidR="00C077D6" w:rsidRPr="00F6172B" w:rsidRDefault="0056052D" w:rsidP="00C077D6">
      <w:pPr>
        <w:pStyle w:val="Odsekzoznamu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 xml:space="preserve">KATARÍNSKA ZÁBAVA </w:t>
      </w:r>
      <w:r w:rsidR="00C31A52" w:rsidRPr="00F6172B">
        <w:rPr>
          <w:rFonts w:ascii="Times New Roman" w:hAnsi="Times New Roman"/>
          <w:sz w:val="24"/>
          <w:szCs w:val="24"/>
        </w:rPr>
        <w:t xml:space="preserve"> - </w:t>
      </w:r>
      <w:r w:rsidR="00C47724" w:rsidRPr="00F6172B">
        <w:rPr>
          <w:rFonts w:ascii="Times New Roman" w:hAnsi="Times New Roman"/>
          <w:sz w:val="24"/>
          <w:szCs w:val="24"/>
        </w:rPr>
        <w:t xml:space="preserve">spoločenské podujatie </w:t>
      </w:r>
      <w:proofErr w:type="spellStart"/>
      <w:r w:rsidR="00C47724" w:rsidRPr="00F6172B">
        <w:rPr>
          <w:rFonts w:ascii="Times New Roman" w:hAnsi="Times New Roman"/>
          <w:sz w:val="24"/>
          <w:szCs w:val="24"/>
        </w:rPr>
        <w:t>FSk</w:t>
      </w:r>
      <w:proofErr w:type="spellEnd"/>
      <w:r w:rsidR="00C47724" w:rsidRPr="00F617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724" w:rsidRPr="00F6172B">
        <w:rPr>
          <w:rFonts w:ascii="Times New Roman" w:hAnsi="Times New Roman"/>
          <w:sz w:val="24"/>
          <w:szCs w:val="24"/>
        </w:rPr>
        <w:t>Smižančanka</w:t>
      </w:r>
      <w:proofErr w:type="spellEnd"/>
    </w:p>
    <w:p w:rsidR="00C077D6" w:rsidRPr="00F6172B" w:rsidRDefault="0056052D" w:rsidP="00C077D6">
      <w:pPr>
        <w:pStyle w:val="Odsekzoznamu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KATARÍNSKA ZÁBAVA</w:t>
      </w:r>
      <w:r w:rsidR="00F96EEB" w:rsidRPr="00F6172B">
        <w:rPr>
          <w:rFonts w:ascii="Times New Roman" w:hAnsi="Times New Roman"/>
          <w:sz w:val="24"/>
          <w:szCs w:val="24"/>
        </w:rPr>
        <w:t xml:space="preserve"> - </w:t>
      </w:r>
      <w:r w:rsidRPr="00F6172B">
        <w:rPr>
          <w:rFonts w:ascii="Times New Roman" w:hAnsi="Times New Roman"/>
          <w:sz w:val="24"/>
          <w:szCs w:val="24"/>
        </w:rPr>
        <w:t>spoločenské podu</w:t>
      </w:r>
      <w:r w:rsidR="00C077D6" w:rsidRPr="00F6172B">
        <w:rPr>
          <w:rFonts w:ascii="Times New Roman" w:hAnsi="Times New Roman"/>
          <w:sz w:val="24"/>
          <w:szCs w:val="24"/>
        </w:rPr>
        <w:t xml:space="preserve">jatie Klubu dôchodcov </w:t>
      </w:r>
      <w:proofErr w:type="spellStart"/>
      <w:r w:rsidR="00C077D6" w:rsidRPr="00F6172B">
        <w:rPr>
          <w:rFonts w:ascii="Times New Roman" w:hAnsi="Times New Roman"/>
          <w:sz w:val="24"/>
          <w:szCs w:val="24"/>
        </w:rPr>
        <w:t>Smižančan</w:t>
      </w:r>
      <w:proofErr w:type="spellEnd"/>
    </w:p>
    <w:p w:rsidR="0056052D" w:rsidRPr="00F6172B" w:rsidRDefault="0056052D" w:rsidP="00C077D6">
      <w:pPr>
        <w:pStyle w:val="Odsekzoznamu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M</w:t>
      </w:r>
      <w:r w:rsidR="00F96EEB" w:rsidRPr="00F6172B">
        <w:rPr>
          <w:rFonts w:ascii="Times New Roman" w:hAnsi="Times New Roman"/>
          <w:sz w:val="24"/>
          <w:szCs w:val="24"/>
        </w:rPr>
        <w:t xml:space="preserve">ETODICKÝ DEŇ MATERSKÝCH ŠKÔL </w:t>
      </w:r>
      <w:r w:rsidR="00C47724" w:rsidRPr="00F6172B">
        <w:rPr>
          <w:rFonts w:ascii="Times New Roman" w:hAnsi="Times New Roman"/>
          <w:sz w:val="24"/>
          <w:szCs w:val="24"/>
        </w:rPr>
        <w:t>– organizované podujatie</w:t>
      </w:r>
      <w:r w:rsidRPr="00F6172B">
        <w:rPr>
          <w:rFonts w:ascii="Times New Roman" w:hAnsi="Times New Roman"/>
          <w:sz w:val="24"/>
          <w:szCs w:val="24"/>
        </w:rPr>
        <w:br/>
      </w:r>
    </w:p>
    <w:p w:rsidR="0056052D" w:rsidRPr="00F6172B" w:rsidRDefault="0056052D" w:rsidP="0056052D">
      <w:pPr>
        <w:rPr>
          <w:i/>
        </w:rPr>
      </w:pPr>
    </w:p>
    <w:p w:rsidR="00D16727" w:rsidRDefault="00D16727" w:rsidP="008955A1">
      <w:pPr>
        <w:rPr>
          <w:b/>
        </w:rPr>
      </w:pPr>
    </w:p>
    <w:p w:rsidR="00F6172B" w:rsidRPr="00F6172B" w:rsidRDefault="00F6172B" w:rsidP="008955A1">
      <w:pPr>
        <w:rPr>
          <w:b/>
        </w:rPr>
      </w:pPr>
    </w:p>
    <w:p w:rsidR="00D16727" w:rsidRPr="00F6172B" w:rsidRDefault="00D16727" w:rsidP="008955A1">
      <w:pPr>
        <w:rPr>
          <w:b/>
        </w:rPr>
      </w:pPr>
      <w:r w:rsidRPr="00F6172B">
        <w:rPr>
          <w:b/>
        </w:rPr>
        <w:t>DECEMBER</w:t>
      </w:r>
    </w:p>
    <w:p w:rsidR="00D16727" w:rsidRPr="00F6172B" w:rsidRDefault="00D16727" w:rsidP="008955A1"/>
    <w:p w:rsidR="00C077D6" w:rsidRPr="00F6172B" w:rsidRDefault="00C077D6" w:rsidP="00C077D6">
      <w:pPr>
        <w:pStyle w:val="Odsekzoznamu"/>
        <w:numPr>
          <w:ilvl w:val="0"/>
          <w:numId w:val="4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PRIVÍTANIE MIKULÁŠA A VIANOČNÉ TRHY – kult.- spol. podujatie</w:t>
      </w:r>
    </w:p>
    <w:p w:rsidR="00C077D6" w:rsidRPr="00F6172B" w:rsidRDefault="004E126D" w:rsidP="00C077D6">
      <w:pPr>
        <w:pStyle w:val="Odsekzoznamu"/>
        <w:numPr>
          <w:ilvl w:val="0"/>
          <w:numId w:val="4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PREDVIANOČNÉ POSEDENIE STOMIKOV</w:t>
      </w:r>
      <w:r w:rsidR="00C47724" w:rsidRPr="00F6172B">
        <w:rPr>
          <w:rFonts w:ascii="Times New Roman" w:hAnsi="Times New Roman"/>
          <w:sz w:val="24"/>
          <w:szCs w:val="24"/>
        </w:rPr>
        <w:t xml:space="preserve"> - organizované podujatie</w:t>
      </w:r>
    </w:p>
    <w:p w:rsidR="00C077D6" w:rsidRPr="00F6172B" w:rsidRDefault="004E126D" w:rsidP="00C077D6">
      <w:pPr>
        <w:pStyle w:val="Odsekzoznamu"/>
        <w:numPr>
          <w:ilvl w:val="0"/>
          <w:numId w:val="4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SNEHOVÁ KRÁĽOVNÁ</w:t>
      </w:r>
      <w:r w:rsidR="00C47724" w:rsidRPr="00F6172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C077D6" w:rsidRPr="00F6172B">
        <w:rPr>
          <w:rFonts w:ascii="Times New Roman" w:hAnsi="Times New Roman"/>
          <w:sz w:val="24"/>
          <w:szCs w:val="24"/>
        </w:rPr>
        <w:t>h</w:t>
      </w:r>
      <w:r w:rsidRPr="00F6172B">
        <w:rPr>
          <w:rFonts w:ascii="Times New Roman" w:hAnsi="Times New Roman"/>
          <w:sz w:val="24"/>
          <w:szCs w:val="24"/>
        </w:rPr>
        <w:t>udobno</w:t>
      </w:r>
      <w:proofErr w:type="spellEnd"/>
      <w:r w:rsidRPr="00F6172B">
        <w:rPr>
          <w:rFonts w:ascii="Times New Roman" w:hAnsi="Times New Roman"/>
          <w:sz w:val="24"/>
          <w:szCs w:val="24"/>
        </w:rPr>
        <w:t xml:space="preserve"> – tanečná divadelná rozprávka</w:t>
      </w:r>
      <w:r w:rsidR="00C077D6" w:rsidRPr="00F6172B">
        <w:rPr>
          <w:rFonts w:ascii="Times New Roman" w:hAnsi="Times New Roman"/>
          <w:sz w:val="24"/>
          <w:szCs w:val="24"/>
        </w:rPr>
        <w:t xml:space="preserve"> </w:t>
      </w:r>
      <w:r w:rsidR="00C47724" w:rsidRPr="00F6172B">
        <w:rPr>
          <w:rFonts w:ascii="Times New Roman" w:hAnsi="Times New Roman"/>
          <w:sz w:val="24"/>
          <w:szCs w:val="24"/>
        </w:rPr>
        <w:t xml:space="preserve"> ZUŠ Smižany</w:t>
      </w:r>
    </w:p>
    <w:p w:rsidR="00C077D6" w:rsidRPr="00F6172B" w:rsidRDefault="004E126D" w:rsidP="00C077D6">
      <w:pPr>
        <w:pStyle w:val="Odsekzoznamu"/>
        <w:numPr>
          <w:ilvl w:val="0"/>
          <w:numId w:val="4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bCs/>
          <w:sz w:val="24"/>
          <w:szCs w:val="24"/>
        </w:rPr>
        <w:t xml:space="preserve">SÁM SEBOU – </w:t>
      </w:r>
      <w:r w:rsidR="00C077D6" w:rsidRPr="00F6172B">
        <w:rPr>
          <w:rFonts w:ascii="Times New Roman" w:hAnsi="Times New Roman"/>
          <w:bCs/>
          <w:sz w:val="24"/>
          <w:szCs w:val="24"/>
        </w:rPr>
        <w:t>Vianočný akustický koncert</w:t>
      </w:r>
    </w:p>
    <w:p w:rsidR="0056052D" w:rsidRPr="00F6172B" w:rsidRDefault="004E126D" w:rsidP="008955A1">
      <w:pPr>
        <w:pStyle w:val="Odsekzoznamu"/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MAL SOM JEDNO ŠERCO MILÉ</w:t>
      </w:r>
      <w:r w:rsidR="00C47724" w:rsidRPr="00F6172B">
        <w:rPr>
          <w:rFonts w:ascii="Times New Roman" w:hAnsi="Times New Roman"/>
          <w:sz w:val="24"/>
          <w:szCs w:val="24"/>
        </w:rPr>
        <w:t xml:space="preserve"> - </w:t>
      </w:r>
      <w:r w:rsidR="00C077D6" w:rsidRPr="00F6172B">
        <w:rPr>
          <w:rFonts w:ascii="Times New Roman" w:hAnsi="Times New Roman"/>
          <w:sz w:val="24"/>
          <w:szCs w:val="24"/>
        </w:rPr>
        <w:t>g</w:t>
      </w:r>
      <w:r w:rsidRPr="00F6172B">
        <w:rPr>
          <w:rFonts w:ascii="Times New Roman" w:hAnsi="Times New Roman"/>
          <w:sz w:val="24"/>
          <w:szCs w:val="24"/>
        </w:rPr>
        <w:t xml:space="preserve">alaprogram </w:t>
      </w:r>
      <w:proofErr w:type="spellStart"/>
      <w:r w:rsidRPr="00F6172B">
        <w:rPr>
          <w:rFonts w:ascii="Times New Roman" w:hAnsi="Times New Roman"/>
          <w:sz w:val="24"/>
          <w:szCs w:val="24"/>
        </w:rPr>
        <w:t>FSk</w:t>
      </w:r>
      <w:proofErr w:type="spellEnd"/>
      <w:r w:rsidRPr="00F617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72B">
        <w:rPr>
          <w:rFonts w:ascii="Times New Roman" w:hAnsi="Times New Roman"/>
          <w:sz w:val="24"/>
          <w:szCs w:val="24"/>
        </w:rPr>
        <w:t>Smižančanka</w:t>
      </w:r>
      <w:proofErr w:type="spellEnd"/>
      <w:r w:rsidRPr="00F6172B">
        <w:rPr>
          <w:rFonts w:ascii="Times New Roman" w:hAnsi="Times New Roman"/>
          <w:sz w:val="24"/>
          <w:szCs w:val="24"/>
        </w:rPr>
        <w:br/>
      </w:r>
      <w:r w:rsidRPr="00F6172B">
        <w:rPr>
          <w:rFonts w:cstheme="minorHAnsi"/>
          <w:sz w:val="24"/>
          <w:szCs w:val="24"/>
        </w:rPr>
        <w:br/>
      </w:r>
    </w:p>
    <w:p w:rsidR="00D16727" w:rsidRPr="00F6172B" w:rsidRDefault="00D16727" w:rsidP="008955A1"/>
    <w:p w:rsidR="005501CF" w:rsidRPr="00F6172B" w:rsidRDefault="003F6143" w:rsidP="008955A1">
      <w:pPr>
        <w:rPr>
          <w:b/>
        </w:rPr>
      </w:pPr>
      <w:r w:rsidRPr="00F6172B">
        <w:rPr>
          <w:b/>
        </w:rPr>
        <w:t>PRAVIDELNÉ STRETNUTIA</w:t>
      </w:r>
      <w:r w:rsidR="005501CF" w:rsidRPr="00F6172B">
        <w:rPr>
          <w:b/>
        </w:rPr>
        <w:t>:</w:t>
      </w:r>
    </w:p>
    <w:p w:rsidR="00EC0E27" w:rsidRPr="00F6172B" w:rsidRDefault="00EC0E27" w:rsidP="008955A1">
      <w:pPr>
        <w:rPr>
          <w:b/>
        </w:rPr>
      </w:pPr>
    </w:p>
    <w:p w:rsidR="005501CF" w:rsidRPr="00F6172B" w:rsidRDefault="005501CF" w:rsidP="00F6172B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 xml:space="preserve">Folklórna skupina </w:t>
      </w:r>
      <w:proofErr w:type="spellStart"/>
      <w:r w:rsidRPr="00F6172B">
        <w:rPr>
          <w:rFonts w:ascii="Times New Roman" w:hAnsi="Times New Roman"/>
          <w:sz w:val="24"/>
          <w:szCs w:val="24"/>
        </w:rPr>
        <w:t>Smižančanka</w:t>
      </w:r>
      <w:proofErr w:type="spellEnd"/>
      <w:r w:rsidR="00F6172B">
        <w:rPr>
          <w:rFonts w:ascii="Times New Roman" w:hAnsi="Times New Roman"/>
          <w:sz w:val="24"/>
          <w:szCs w:val="24"/>
        </w:rPr>
        <w:t xml:space="preserve"> (4x </w:t>
      </w:r>
      <w:proofErr w:type="spellStart"/>
      <w:r w:rsidR="00F6172B">
        <w:rPr>
          <w:rFonts w:ascii="Times New Roman" w:hAnsi="Times New Roman"/>
          <w:sz w:val="24"/>
          <w:szCs w:val="24"/>
        </w:rPr>
        <w:t>mesačne,</w:t>
      </w:r>
      <w:r w:rsidRPr="00F6172B">
        <w:rPr>
          <w:rFonts w:ascii="Times New Roman" w:hAnsi="Times New Roman"/>
          <w:sz w:val="24"/>
          <w:szCs w:val="24"/>
        </w:rPr>
        <w:t>pred</w:t>
      </w:r>
      <w:proofErr w:type="spellEnd"/>
      <w:r w:rsidRPr="00F6172B">
        <w:rPr>
          <w:rFonts w:ascii="Times New Roman" w:hAnsi="Times New Roman"/>
          <w:sz w:val="24"/>
          <w:szCs w:val="24"/>
        </w:rPr>
        <w:t xml:space="preserve"> vystúpeniami častejšie)</w:t>
      </w:r>
    </w:p>
    <w:p w:rsidR="005501CF" w:rsidRPr="00F6172B" w:rsidRDefault="005501CF" w:rsidP="00F6172B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 xml:space="preserve">Ochotnícke divadlo </w:t>
      </w:r>
      <w:proofErr w:type="spellStart"/>
      <w:r w:rsidRPr="00F6172B">
        <w:rPr>
          <w:rFonts w:ascii="Times New Roman" w:hAnsi="Times New Roman"/>
          <w:sz w:val="24"/>
          <w:szCs w:val="24"/>
        </w:rPr>
        <w:t>RaJ</w:t>
      </w:r>
      <w:proofErr w:type="spellEnd"/>
      <w:r w:rsidR="00F6172B">
        <w:rPr>
          <w:rFonts w:ascii="Times New Roman" w:hAnsi="Times New Roman"/>
          <w:sz w:val="24"/>
          <w:szCs w:val="24"/>
        </w:rPr>
        <w:t xml:space="preserve"> (4x mesačne </w:t>
      </w:r>
      <w:r w:rsidRPr="00F6172B">
        <w:rPr>
          <w:rFonts w:ascii="Times New Roman" w:hAnsi="Times New Roman"/>
          <w:sz w:val="24"/>
          <w:szCs w:val="24"/>
        </w:rPr>
        <w:t>pred vystúpeniami častejšie)</w:t>
      </w:r>
    </w:p>
    <w:p w:rsidR="005501CF" w:rsidRPr="00F6172B" w:rsidRDefault="005501CF" w:rsidP="00F6172B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Joga</w:t>
      </w:r>
      <w:r w:rsidR="00F6172B">
        <w:rPr>
          <w:rFonts w:ascii="Times New Roman" w:hAnsi="Times New Roman"/>
          <w:sz w:val="24"/>
          <w:szCs w:val="24"/>
        </w:rPr>
        <w:t xml:space="preserve"> (</w:t>
      </w:r>
      <w:r w:rsidRPr="00F6172B">
        <w:rPr>
          <w:rFonts w:ascii="Times New Roman" w:hAnsi="Times New Roman"/>
          <w:sz w:val="24"/>
          <w:szCs w:val="24"/>
        </w:rPr>
        <w:t>8x mesačne</w:t>
      </w:r>
      <w:r w:rsidR="00F6172B">
        <w:rPr>
          <w:rFonts w:ascii="Times New Roman" w:hAnsi="Times New Roman"/>
          <w:sz w:val="24"/>
          <w:szCs w:val="24"/>
        </w:rPr>
        <w:t>)</w:t>
      </w:r>
    </w:p>
    <w:p w:rsidR="005501CF" w:rsidRPr="00F6172B" w:rsidRDefault="005501CF" w:rsidP="00F6172B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Šach</w:t>
      </w:r>
      <w:r w:rsidR="00F6172B">
        <w:rPr>
          <w:rFonts w:ascii="Times New Roman" w:hAnsi="Times New Roman"/>
          <w:sz w:val="24"/>
          <w:szCs w:val="24"/>
        </w:rPr>
        <w:t xml:space="preserve"> (</w:t>
      </w:r>
      <w:r w:rsidR="00726959" w:rsidRPr="00F6172B">
        <w:rPr>
          <w:rFonts w:ascii="Times New Roman" w:hAnsi="Times New Roman"/>
          <w:sz w:val="24"/>
          <w:szCs w:val="24"/>
        </w:rPr>
        <w:t>1</w:t>
      </w:r>
      <w:r w:rsidR="00F6172B">
        <w:rPr>
          <w:rFonts w:ascii="Times New Roman" w:hAnsi="Times New Roman"/>
          <w:sz w:val="24"/>
          <w:szCs w:val="24"/>
        </w:rPr>
        <w:t>x mesačne)</w:t>
      </w:r>
    </w:p>
    <w:p w:rsidR="005501CF" w:rsidRPr="00F6172B" w:rsidRDefault="005501CF" w:rsidP="00F6172B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Klub dôchodcov</w:t>
      </w:r>
      <w:r w:rsidR="00F6172B">
        <w:rPr>
          <w:rFonts w:ascii="Times New Roman" w:hAnsi="Times New Roman"/>
          <w:sz w:val="24"/>
          <w:szCs w:val="24"/>
        </w:rPr>
        <w:t xml:space="preserve"> (</w:t>
      </w:r>
      <w:r w:rsidR="00726959" w:rsidRPr="00F6172B">
        <w:rPr>
          <w:rFonts w:ascii="Times New Roman" w:hAnsi="Times New Roman"/>
          <w:sz w:val="24"/>
          <w:szCs w:val="24"/>
        </w:rPr>
        <w:t>4x mesačne</w:t>
      </w:r>
      <w:r w:rsidR="00F6172B">
        <w:rPr>
          <w:rFonts w:ascii="Times New Roman" w:hAnsi="Times New Roman"/>
          <w:sz w:val="24"/>
          <w:szCs w:val="24"/>
        </w:rPr>
        <w:t>)</w:t>
      </w:r>
    </w:p>
    <w:p w:rsidR="00726959" w:rsidRPr="00F6172B" w:rsidRDefault="0056052D" w:rsidP="00F6172B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Fit výzva</w:t>
      </w:r>
      <w:r w:rsidR="00726959" w:rsidRPr="00F6172B">
        <w:rPr>
          <w:rFonts w:ascii="Times New Roman" w:hAnsi="Times New Roman"/>
          <w:sz w:val="24"/>
          <w:szCs w:val="24"/>
        </w:rPr>
        <w:t xml:space="preserve"> </w:t>
      </w:r>
      <w:r w:rsidR="00F6172B">
        <w:rPr>
          <w:rFonts w:ascii="Times New Roman" w:hAnsi="Times New Roman"/>
          <w:sz w:val="24"/>
          <w:szCs w:val="24"/>
        </w:rPr>
        <w:t>(</w:t>
      </w:r>
      <w:r w:rsidRPr="00F6172B">
        <w:rPr>
          <w:rFonts w:ascii="Times New Roman" w:hAnsi="Times New Roman"/>
          <w:sz w:val="24"/>
          <w:szCs w:val="24"/>
        </w:rPr>
        <w:t>2</w:t>
      </w:r>
      <w:r w:rsidR="00726959" w:rsidRPr="00F6172B">
        <w:rPr>
          <w:rFonts w:ascii="Times New Roman" w:hAnsi="Times New Roman"/>
          <w:sz w:val="24"/>
          <w:szCs w:val="24"/>
        </w:rPr>
        <w:t>x mesačne</w:t>
      </w:r>
      <w:r w:rsidR="00F6172B">
        <w:rPr>
          <w:rFonts w:ascii="Times New Roman" w:hAnsi="Times New Roman"/>
          <w:sz w:val="24"/>
          <w:szCs w:val="24"/>
        </w:rPr>
        <w:t>)</w:t>
      </w:r>
      <w:r w:rsidR="00726959" w:rsidRPr="00F6172B">
        <w:rPr>
          <w:rFonts w:ascii="Times New Roman" w:hAnsi="Times New Roman"/>
          <w:sz w:val="24"/>
          <w:szCs w:val="24"/>
        </w:rPr>
        <w:t xml:space="preserve"> </w:t>
      </w:r>
    </w:p>
    <w:p w:rsidR="00D16727" w:rsidRPr="00F6172B" w:rsidRDefault="00D16727" w:rsidP="008955A1">
      <w:pPr>
        <w:autoSpaceDE w:val="0"/>
        <w:autoSpaceDN w:val="0"/>
        <w:adjustRightInd w:val="0"/>
        <w:jc w:val="both"/>
        <w:rPr>
          <w:bCs/>
        </w:rPr>
      </w:pPr>
    </w:p>
    <w:p w:rsidR="00726959" w:rsidRPr="00F6172B" w:rsidRDefault="003F6143" w:rsidP="008955A1">
      <w:pPr>
        <w:jc w:val="both"/>
        <w:rPr>
          <w:b/>
        </w:rPr>
      </w:pPr>
      <w:r w:rsidRPr="00F6172B">
        <w:rPr>
          <w:b/>
        </w:rPr>
        <w:t>SPOLUPRÁCA</w:t>
      </w:r>
      <w:r w:rsidR="00FA60F3" w:rsidRPr="00F6172B">
        <w:rPr>
          <w:b/>
        </w:rPr>
        <w:t xml:space="preserve"> </w:t>
      </w:r>
      <w:r w:rsidR="00F26EB0" w:rsidRPr="00F6172B">
        <w:rPr>
          <w:b/>
        </w:rPr>
        <w:t>s miestnymi organizáciami</w:t>
      </w:r>
      <w:r w:rsidR="00FA60F3" w:rsidRPr="00F6172B">
        <w:rPr>
          <w:b/>
        </w:rPr>
        <w:t xml:space="preserve">: </w:t>
      </w:r>
    </w:p>
    <w:p w:rsidR="00EC0E27" w:rsidRPr="00F6172B" w:rsidRDefault="00EC0E27" w:rsidP="008955A1">
      <w:pPr>
        <w:jc w:val="both"/>
        <w:rPr>
          <w:b/>
        </w:rPr>
      </w:pPr>
    </w:p>
    <w:p w:rsidR="00726959" w:rsidRPr="00F6172B" w:rsidRDefault="00F26EB0" w:rsidP="008955A1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 xml:space="preserve">Živena </w:t>
      </w:r>
    </w:p>
    <w:p w:rsidR="00726959" w:rsidRPr="00F6172B" w:rsidRDefault="00F26EB0" w:rsidP="008955A1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MO Matic</w:t>
      </w:r>
      <w:r w:rsidR="00FA60F3" w:rsidRPr="00F6172B">
        <w:rPr>
          <w:rFonts w:ascii="Times New Roman" w:hAnsi="Times New Roman"/>
          <w:sz w:val="24"/>
          <w:szCs w:val="24"/>
        </w:rPr>
        <w:t>a</w:t>
      </w:r>
      <w:r w:rsidRPr="00F6172B">
        <w:rPr>
          <w:rFonts w:ascii="Times New Roman" w:hAnsi="Times New Roman"/>
          <w:sz w:val="24"/>
          <w:szCs w:val="24"/>
        </w:rPr>
        <w:t xml:space="preserve"> slovensk</w:t>
      </w:r>
      <w:r w:rsidR="00FA60F3" w:rsidRPr="00F6172B">
        <w:rPr>
          <w:rFonts w:ascii="Times New Roman" w:hAnsi="Times New Roman"/>
          <w:sz w:val="24"/>
          <w:szCs w:val="24"/>
        </w:rPr>
        <w:t>á</w:t>
      </w:r>
    </w:p>
    <w:p w:rsidR="00726959" w:rsidRPr="00F6172B" w:rsidRDefault="00AD63FD" w:rsidP="008955A1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Z</w:t>
      </w:r>
      <w:r w:rsidR="00FA60F3" w:rsidRPr="00F6172B">
        <w:rPr>
          <w:rFonts w:ascii="Times New Roman" w:hAnsi="Times New Roman"/>
          <w:sz w:val="24"/>
          <w:szCs w:val="24"/>
        </w:rPr>
        <w:t xml:space="preserve">ákladné </w:t>
      </w:r>
      <w:r w:rsidR="00726959" w:rsidRPr="00F6172B">
        <w:rPr>
          <w:rFonts w:ascii="Times New Roman" w:hAnsi="Times New Roman"/>
          <w:sz w:val="24"/>
          <w:szCs w:val="24"/>
        </w:rPr>
        <w:t xml:space="preserve">a materské </w:t>
      </w:r>
      <w:r w:rsidR="00FA60F3" w:rsidRPr="00F6172B">
        <w:rPr>
          <w:rFonts w:ascii="Times New Roman" w:hAnsi="Times New Roman"/>
          <w:sz w:val="24"/>
          <w:szCs w:val="24"/>
        </w:rPr>
        <w:t xml:space="preserve">školy </w:t>
      </w:r>
    </w:p>
    <w:p w:rsidR="00726959" w:rsidRPr="00F6172B" w:rsidRDefault="00AD63FD" w:rsidP="008955A1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Základná umelecká škola</w:t>
      </w:r>
      <w:r w:rsidR="00F26EB0" w:rsidRPr="00F6172B">
        <w:rPr>
          <w:rFonts w:ascii="Times New Roman" w:hAnsi="Times New Roman"/>
          <w:sz w:val="24"/>
          <w:szCs w:val="24"/>
        </w:rPr>
        <w:t xml:space="preserve"> </w:t>
      </w:r>
    </w:p>
    <w:p w:rsidR="00726959" w:rsidRPr="00F6172B" w:rsidRDefault="00726959" w:rsidP="008955A1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 xml:space="preserve">Farský úrad </w:t>
      </w:r>
    </w:p>
    <w:p w:rsidR="00726959" w:rsidRPr="00F6172B" w:rsidRDefault="00F26EB0" w:rsidP="008955A1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Klub dôchodcov</w:t>
      </w:r>
    </w:p>
    <w:p w:rsidR="00726959" w:rsidRPr="00F6172B" w:rsidRDefault="00F26EB0" w:rsidP="008955A1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ZO S</w:t>
      </w:r>
      <w:r w:rsidR="00FA60F3" w:rsidRPr="00F6172B">
        <w:rPr>
          <w:rFonts w:ascii="Times New Roman" w:hAnsi="Times New Roman"/>
          <w:sz w:val="24"/>
          <w:szCs w:val="24"/>
        </w:rPr>
        <w:t>ZŤP</w:t>
      </w:r>
      <w:r w:rsidRPr="00F6172B">
        <w:rPr>
          <w:rFonts w:ascii="Times New Roman" w:hAnsi="Times New Roman"/>
          <w:sz w:val="24"/>
          <w:szCs w:val="24"/>
        </w:rPr>
        <w:t xml:space="preserve"> </w:t>
      </w:r>
    </w:p>
    <w:p w:rsidR="00726959" w:rsidRPr="00F6172B" w:rsidRDefault="00F26EB0" w:rsidP="008955A1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 xml:space="preserve">ILCO klub </w:t>
      </w:r>
    </w:p>
    <w:p w:rsidR="00726959" w:rsidRPr="00F6172B" w:rsidRDefault="00FA60F3" w:rsidP="008955A1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 xml:space="preserve">TJ Slovan </w:t>
      </w:r>
    </w:p>
    <w:p w:rsidR="00726959" w:rsidRPr="00F6172B" w:rsidRDefault="00FA60F3" w:rsidP="008955A1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 xml:space="preserve">ZO SZPB </w:t>
      </w:r>
    </w:p>
    <w:p w:rsidR="00726959" w:rsidRPr="00F6172B" w:rsidRDefault="00FA60F3" w:rsidP="008955A1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 xml:space="preserve">ZO PPZ </w:t>
      </w:r>
    </w:p>
    <w:p w:rsidR="00726959" w:rsidRPr="00F6172B" w:rsidRDefault="00FA60F3" w:rsidP="008955A1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 xml:space="preserve">PD </w:t>
      </w:r>
      <w:proofErr w:type="spellStart"/>
      <w:r w:rsidRPr="00F6172B">
        <w:rPr>
          <w:rFonts w:ascii="Times New Roman" w:hAnsi="Times New Roman"/>
          <w:sz w:val="24"/>
          <w:szCs w:val="24"/>
        </w:rPr>
        <w:t>Čingov</w:t>
      </w:r>
      <w:proofErr w:type="spellEnd"/>
    </w:p>
    <w:p w:rsidR="00726959" w:rsidRPr="00F6172B" w:rsidRDefault="00AD63FD" w:rsidP="008955A1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K</w:t>
      </w:r>
      <w:r w:rsidR="00FA60F3" w:rsidRPr="00F6172B">
        <w:rPr>
          <w:rFonts w:ascii="Times New Roman" w:hAnsi="Times New Roman"/>
          <w:sz w:val="24"/>
          <w:szCs w:val="24"/>
        </w:rPr>
        <w:t xml:space="preserve">lub záhradkárov </w:t>
      </w:r>
    </w:p>
    <w:p w:rsidR="00726959" w:rsidRPr="00F6172B" w:rsidRDefault="00AD63FD" w:rsidP="008955A1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Z</w:t>
      </w:r>
      <w:r w:rsidR="00FA60F3" w:rsidRPr="00F6172B">
        <w:rPr>
          <w:rFonts w:ascii="Times New Roman" w:hAnsi="Times New Roman"/>
          <w:sz w:val="24"/>
          <w:szCs w:val="24"/>
        </w:rPr>
        <w:t xml:space="preserve">druženie vlastníkov lesa Smižany </w:t>
      </w:r>
    </w:p>
    <w:p w:rsidR="00726959" w:rsidRPr="00F6172B" w:rsidRDefault="00AD63FD" w:rsidP="008955A1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K</w:t>
      </w:r>
      <w:r w:rsidR="00FA60F3" w:rsidRPr="00F6172B">
        <w:rPr>
          <w:rFonts w:ascii="Times New Roman" w:hAnsi="Times New Roman"/>
          <w:sz w:val="24"/>
          <w:szCs w:val="24"/>
        </w:rPr>
        <w:t xml:space="preserve">lub chovateľov holubov </w:t>
      </w:r>
    </w:p>
    <w:p w:rsidR="004E61CA" w:rsidRPr="00F6172B" w:rsidRDefault="004E61CA" w:rsidP="008955A1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Červený kríž</w:t>
      </w:r>
    </w:p>
    <w:p w:rsidR="00EC0E27" w:rsidRPr="00F6172B" w:rsidRDefault="00AD63FD" w:rsidP="008955A1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N</w:t>
      </w:r>
      <w:r w:rsidR="00FA60F3" w:rsidRPr="00F6172B">
        <w:rPr>
          <w:rFonts w:ascii="Times New Roman" w:hAnsi="Times New Roman"/>
          <w:sz w:val="24"/>
          <w:szCs w:val="24"/>
        </w:rPr>
        <w:t>árodopisné múzeum.</w:t>
      </w:r>
    </w:p>
    <w:p w:rsidR="00EC0E27" w:rsidRPr="00F6172B" w:rsidRDefault="00EC0E27" w:rsidP="008955A1">
      <w:pPr>
        <w:pStyle w:val="Odsekzoznamu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21C6" w:rsidRPr="00F6172B" w:rsidRDefault="008021C6" w:rsidP="008955A1">
      <w:pPr>
        <w:rPr>
          <w:b/>
        </w:rPr>
      </w:pPr>
      <w:r w:rsidRPr="00F6172B">
        <w:rPr>
          <w:b/>
        </w:rPr>
        <w:t>KINO</w:t>
      </w:r>
    </w:p>
    <w:p w:rsidR="008021C6" w:rsidRPr="00F6172B" w:rsidRDefault="008021C6" w:rsidP="008955A1">
      <w:pPr>
        <w:jc w:val="both"/>
      </w:pPr>
      <w:r w:rsidRPr="00F6172B">
        <w:t>V roku 201</w:t>
      </w:r>
      <w:r w:rsidR="004E126D" w:rsidRPr="00F6172B">
        <w:t>9</w:t>
      </w:r>
      <w:r w:rsidRPr="00F6172B">
        <w:t xml:space="preserve"> sa premietali celkovo 3 predstavenia pre ZŠ v rámci výchovno-vzdelávacieho procesu.</w:t>
      </w:r>
    </w:p>
    <w:p w:rsidR="003F6143" w:rsidRPr="00F6172B" w:rsidRDefault="003F6143" w:rsidP="008955A1">
      <w:pPr>
        <w:rPr>
          <w:b/>
        </w:rPr>
      </w:pPr>
    </w:p>
    <w:p w:rsidR="008955A1" w:rsidRPr="00F6172B" w:rsidRDefault="008955A1" w:rsidP="008955A1">
      <w:pPr>
        <w:rPr>
          <w:b/>
        </w:rPr>
      </w:pPr>
    </w:p>
    <w:p w:rsidR="008955A1" w:rsidRPr="00F6172B" w:rsidRDefault="008955A1" w:rsidP="008955A1">
      <w:pPr>
        <w:rPr>
          <w:b/>
        </w:rPr>
      </w:pPr>
    </w:p>
    <w:p w:rsidR="008021C6" w:rsidRPr="00F6172B" w:rsidRDefault="008021C6" w:rsidP="008955A1">
      <w:pPr>
        <w:rPr>
          <w:b/>
        </w:rPr>
      </w:pPr>
      <w:r w:rsidRPr="00F6172B">
        <w:rPr>
          <w:b/>
        </w:rPr>
        <w:t>OBECNÝ ROZHLAS</w:t>
      </w:r>
    </w:p>
    <w:p w:rsidR="008021C6" w:rsidRPr="00F6172B" w:rsidRDefault="008021C6" w:rsidP="008955A1">
      <w:pPr>
        <w:jc w:val="both"/>
      </w:pPr>
      <w:r w:rsidRPr="00F6172B">
        <w:lastRenderedPageBreak/>
        <w:t xml:space="preserve">Sprostredkovanie aktuálnych informácií konaných v obci, informácie o kultúrno-spoločenských akciách, naliehavých oznamov </w:t>
      </w:r>
      <w:proofErr w:type="spellStart"/>
      <w:r w:rsidRPr="00F6172B">
        <w:t>OcÚ</w:t>
      </w:r>
      <w:proofErr w:type="spellEnd"/>
      <w:r w:rsidRPr="00F6172B">
        <w:t xml:space="preserve">, ochrana a bezpečnosť občanov pred živelnými pohromami, politické dianie v obci a SR, rôzne reklamné vysielanie pre podnikateľov a organizácie, atď. </w:t>
      </w:r>
      <w:r w:rsidR="003F51CE" w:rsidRPr="00F6172B">
        <w:t>(v počte 284 hlásení)</w:t>
      </w:r>
    </w:p>
    <w:p w:rsidR="008021C6" w:rsidRPr="00F6172B" w:rsidRDefault="008021C6" w:rsidP="008955A1">
      <w:pPr>
        <w:rPr>
          <w:b/>
        </w:rPr>
      </w:pPr>
      <w:r w:rsidRPr="00F6172B">
        <w:t xml:space="preserve">  </w:t>
      </w:r>
    </w:p>
    <w:p w:rsidR="008021C6" w:rsidRPr="00F6172B" w:rsidRDefault="00D23726" w:rsidP="008955A1">
      <w:pPr>
        <w:rPr>
          <w:b/>
        </w:rPr>
      </w:pPr>
      <w:r w:rsidRPr="00F6172B">
        <w:rPr>
          <w:b/>
        </w:rPr>
        <w:t>WEBOVÁ STRÁNKA</w:t>
      </w:r>
      <w:r w:rsidR="008021C6" w:rsidRPr="00F6172B">
        <w:rPr>
          <w:b/>
        </w:rPr>
        <w:t xml:space="preserve"> </w:t>
      </w:r>
      <w:r w:rsidRPr="00F6172B">
        <w:rPr>
          <w:b/>
        </w:rPr>
        <w:t>OKC SMŽANY</w:t>
      </w:r>
      <w:r w:rsidR="008021C6" w:rsidRPr="00F6172B">
        <w:rPr>
          <w:b/>
        </w:rPr>
        <w:t xml:space="preserve"> – </w:t>
      </w:r>
      <w:hyperlink r:id="rId14" w:history="1">
        <w:r w:rsidR="008021C6" w:rsidRPr="00F6172B">
          <w:rPr>
            <w:rStyle w:val="Hypertextovprepojenie"/>
            <w:b/>
          </w:rPr>
          <w:t>www.okcsmizany.sk</w:t>
        </w:r>
      </w:hyperlink>
    </w:p>
    <w:p w:rsidR="008021C6" w:rsidRPr="00F6172B" w:rsidRDefault="008021C6" w:rsidP="008955A1">
      <w:pPr>
        <w:jc w:val="both"/>
      </w:pPr>
      <w:r w:rsidRPr="00F6172B">
        <w:t>OKC Smižany od roku 2011 prevádzkuje svoj WEB, kde má široká verejnosť prístup k všetkým aktuálnym informáciám o podujatiach a činnosti OKC.</w:t>
      </w:r>
      <w:r w:rsidR="003F6143" w:rsidRPr="00F6172B">
        <w:t xml:space="preserve"> Webová stránka bola </w:t>
      </w:r>
      <w:r w:rsidR="00D23726" w:rsidRPr="00F6172B">
        <w:t xml:space="preserve">z dôvodu modernizácie </w:t>
      </w:r>
      <w:r w:rsidR="003F6143" w:rsidRPr="00F6172B">
        <w:t>zmenená v máji 2017</w:t>
      </w:r>
      <w:r w:rsidR="00EC0E27" w:rsidRPr="00F6172B">
        <w:t xml:space="preserve"> s </w:t>
      </w:r>
      <w:proofErr w:type="spellStart"/>
      <w:r w:rsidR="00EC0E27" w:rsidRPr="00F6172B">
        <w:t>preklikom</w:t>
      </w:r>
      <w:proofErr w:type="spellEnd"/>
      <w:r w:rsidR="00EC0E27" w:rsidRPr="00F6172B">
        <w:t xml:space="preserve"> na pôvodnú stránku.</w:t>
      </w:r>
    </w:p>
    <w:p w:rsidR="008021C6" w:rsidRDefault="008021C6" w:rsidP="008955A1">
      <w:pPr>
        <w:jc w:val="both"/>
      </w:pPr>
    </w:p>
    <w:p w:rsidR="00614813" w:rsidRPr="00F6172B" w:rsidRDefault="00614813" w:rsidP="008955A1">
      <w:pPr>
        <w:jc w:val="both"/>
      </w:pPr>
    </w:p>
    <w:p w:rsidR="00E608EE" w:rsidRPr="00F6172B" w:rsidRDefault="00E608EE" w:rsidP="008955A1">
      <w:pPr>
        <w:jc w:val="both"/>
        <w:rPr>
          <w:color w:val="FF0000"/>
        </w:rPr>
      </w:pPr>
    </w:p>
    <w:p w:rsidR="00E608EE" w:rsidRPr="00F6172B" w:rsidRDefault="00E608EE" w:rsidP="008955A1">
      <w:pPr>
        <w:rPr>
          <w:b/>
        </w:rPr>
      </w:pPr>
      <w:r w:rsidRPr="00F6172B">
        <w:rPr>
          <w:b/>
        </w:rPr>
        <w:t>ŠTATISTIKA OKC ZA ROK 201</w:t>
      </w:r>
      <w:r w:rsidR="001207F4">
        <w:rPr>
          <w:b/>
        </w:rPr>
        <w:t>9</w:t>
      </w:r>
    </w:p>
    <w:p w:rsidR="00E608EE" w:rsidRPr="00F6172B" w:rsidRDefault="00E608EE" w:rsidP="008955A1">
      <w:pPr>
        <w:jc w:val="both"/>
        <w:rPr>
          <w:color w:val="FF0000"/>
        </w:rPr>
      </w:pPr>
    </w:p>
    <w:p w:rsidR="00E608EE" w:rsidRPr="00F6172B" w:rsidRDefault="00E608EE" w:rsidP="008955A1">
      <w:pPr>
        <w:rPr>
          <w:color w:val="FF0000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1E0"/>
      </w:tblPr>
      <w:tblGrid>
        <w:gridCol w:w="2405"/>
        <w:gridCol w:w="1559"/>
        <w:gridCol w:w="1958"/>
      </w:tblGrid>
      <w:tr w:rsidR="001853F8" w:rsidRPr="00F6172B" w:rsidTr="001853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FB" w:rsidRPr="00F6172B" w:rsidRDefault="00BA35FB" w:rsidP="008955A1">
            <w:pPr>
              <w:rPr>
                <w:b/>
              </w:rPr>
            </w:pPr>
          </w:p>
          <w:p w:rsidR="00BA35FB" w:rsidRPr="00F6172B" w:rsidRDefault="00BA35FB" w:rsidP="008955A1">
            <w:pPr>
              <w:rPr>
                <w:b/>
              </w:rPr>
            </w:pPr>
            <w:r w:rsidRPr="00F6172B">
              <w:rPr>
                <w:b/>
              </w:rPr>
              <w:t>P</w:t>
            </w:r>
            <w:r w:rsidR="00E608EE" w:rsidRPr="00F6172B">
              <w:rPr>
                <w:b/>
              </w:rPr>
              <w:t>ODUJATIA</w:t>
            </w:r>
            <w:r w:rsidR="00211A39" w:rsidRPr="00F6172B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FB" w:rsidRPr="00F6172B" w:rsidRDefault="00BA35FB" w:rsidP="008955A1">
            <w:pPr>
              <w:rPr>
                <w:b/>
              </w:rPr>
            </w:pPr>
          </w:p>
          <w:p w:rsidR="00BA35FB" w:rsidRPr="00F6172B" w:rsidRDefault="00BA35FB" w:rsidP="008955A1">
            <w:pPr>
              <w:rPr>
                <w:b/>
              </w:rPr>
            </w:pPr>
            <w:r w:rsidRPr="00F6172B">
              <w:rPr>
                <w:b/>
              </w:rPr>
              <w:t>P</w:t>
            </w:r>
            <w:r w:rsidR="00E608EE" w:rsidRPr="00F6172B">
              <w:rPr>
                <w:b/>
              </w:rPr>
              <w:t>OČET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FB" w:rsidRPr="00F6172B" w:rsidRDefault="00BA35FB" w:rsidP="008955A1">
            <w:pPr>
              <w:rPr>
                <w:b/>
              </w:rPr>
            </w:pPr>
          </w:p>
          <w:p w:rsidR="00BA35FB" w:rsidRPr="00F6172B" w:rsidRDefault="00BA35FB" w:rsidP="008955A1">
            <w:pPr>
              <w:rPr>
                <w:b/>
              </w:rPr>
            </w:pPr>
            <w:r w:rsidRPr="00F6172B">
              <w:rPr>
                <w:b/>
              </w:rPr>
              <w:t>Ú</w:t>
            </w:r>
            <w:r w:rsidR="00E608EE" w:rsidRPr="00F6172B">
              <w:rPr>
                <w:b/>
              </w:rPr>
              <w:t>ČASŤ</w:t>
            </w:r>
            <w:r w:rsidRPr="00F6172B">
              <w:rPr>
                <w:b/>
              </w:rPr>
              <w:t xml:space="preserve"> </w:t>
            </w:r>
          </w:p>
        </w:tc>
      </w:tr>
      <w:tr w:rsidR="001853F8" w:rsidRPr="00F6172B" w:rsidTr="001853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FB" w:rsidRPr="00F6172B" w:rsidRDefault="00BA35FB" w:rsidP="008955A1">
            <w:r w:rsidRPr="00F6172B">
              <w:t>Kultúrny dom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FB" w:rsidRPr="00F6172B" w:rsidRDefault="001207F4" w:rsidP="008955A1">
            <w:r>
              <w:t>56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FB" w:rsidRPr="00F6172B" w:rsidRDefault="001207F4" w:rsidP="001207F4">
            <w:r>
              <w:t>10121</w:t>
            </w:r>
          </w:p>
        </w:tc>
      </w:tr>
      <w:tr w:rsidR="001853F8" w:rsidRPr="00F6172B" w:rsidTr="001853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FB" w:rsidRPr="00F6172B" w:rsidRDefault="00BA35FB" w:rsidP="008955A1">
            <w:r w:rsidRPr="00F6172B">
              <w:t>Areál TJ Slovan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FB" w:rsidRPr="00F6172B" w:rsidRDefault="007B09AD" w:rsidP="008955A1">
            <w: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FB" w:rsidRPr="00F6172B" w:rsidRDefault="001207F4" w:rsidP="001207F4">
            <w:r>
              <w:t>26</w:t>
            </w:r>
            <w:r w:rsidR="004C0E6C" w:rsidRPr="00F6172B">
              <w:t>60</w:t>
            </w:r>
          </w:p>
        </w:tc>
      </w:tr>
      <w:tr w:rsidR="007B09AD" w:rsidRPr="00F6172B" w:rsidTr="001853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D" w:rsidRPr="00F6172B" w:rsidRDefault="007B09AD" w:rsidP="008955A1">
            <w:r>
              <w:t>Areál pred KD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D" w:rsidRPr="00F6172B" w:rsidRDefault="001207F4" w:rsidP="008955A1">
            <w: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D" w:rsidRPr="00F6172B" w:rsidRDefault="001207F4" w:rsidP="008955A1">
            <w:r>
              <w:t>1960</w:t>
            </w:r>
          </w:p>
        </w:tc>
      </w:tr>
      <w:tr w:rsidR="001853F8" w:rsidRPr="00F6172B" w:rsidTr="001853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FB" w:rsidRPr="00F6172B" w:rsidRDefault="0018152F" w:rsidP="008955A1">
            <w:r w:rsidRPr="00F6172B">
              <w:t xml:space="preserve">Pred </w:t>
            </w:r>
            <w:r w:rsidR="00BA35FB" w:rsidRPr="00F6172B">
              <w:t>Radnic</w:t>
            </w:r>
            <w:r w:rsidRPr="00F6172B">
              <w:t>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FB" w:rsidRPr="00F6172B" w:rsidRDefault="004C0E6C" w:rsidP="008955A1">
            <w:r w:rsidRPr="00F6172B"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FB" w:rsidRPr="00F6172B" w:rsidRDefault="004C0E6C" w:rsidP="008955A1">
            <w:r w:rsidRPr="00F6172B">
              <w:t>120</w:t>
            </w:r>
          </w:p>
        </w:tc>
      </w:tr>
      <w:tr w:rsidR="001853F8" w:rsidRPr="00F6172B" w:rsidTr="001853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FB" w:rsidRPr="00F6172B" w:rsidRDefault="00BA35FB" w:rsidP="008955A1">
            <w:r w:rsidRPr="00F6172B">
              <w:t>Kino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FB" w:rsidRPr="00F6172B" w:rsidRDefault="004C0E6C" w:rsidP="008955A1">
            <w:r w:rsidRPr="00F6172B">
              <w:t>3</w:t>
            </w:r>
            <w:r w:rsidR="00BA35FB" w:rsidRPr="00F6172B">
              <w:t xml:space="preserve">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FB" w:rsidRPr="00F6172B" w:rsidRDefault="004C0E6C" w:rsidP="007B09AD">
            <w:r w:rsidRPr="00F6172B">
              <w:t>4</w:t>
            </w:r>
            <w:r w:rsidR="007B09AD">
              <w:t>15</w:t>
            </w:r>
          </w:p>
        </w:tc>
      </w:tr>
      <w:tr w:rsidR="004C0E6C" w:rsidRPr="00F6172B" w:rsidTr="001853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6C" w:rsidRPr="00F6172B" w:rsidRDefault="004C0E6C" w:rsidP="008955A1">
            <w:pPr>
              <w:rPr>
                <w:b/>
              </w:rPr>
            </w:pPr>
            <w:r w:rsidRPr="00F6172B">
              <w:rPr>
                <w:b/>
              </w:rPr>
              <w:t xml:space="preserve">SPOLU </w:t>
            </w:r>
            <w:r w:rsidR="00B84594" w:rsidRPr="00F6172B">
              <w:rPr>
                <w:b/>
              </w:rPr>
              <w:t>KD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6C" w:rsidRPr="00F6172B" w:rsidRDefault="004C0E6C" w:rsidP="001207F4">
            <w:pPr>
              <w:rPr>
                <w:b/>
              </w:rPr>
            </w:pPr>
            <w:r w:rsidRPr="00F6172B">
              <w:rPr>
                <w:b/>
              </w:rPr>
              <w:t>1</w:t>
            </w:r>
            <w:r w:rsidR="001207F4">
              <w:rPr>
                <w:b/>
              </w:rPr>
              <w:t>32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6C" w:rsidRPr="00F6172B" w:rsidRDefault="001207F4" w:rsidP="008955A1">
            <w:pPr>
              <w:rPr>
                <w:b/>
              </w:rPr>
            </w:pPr>
            <w:r>
              <w:rPr>
                <w:b/>
              </w:rPr>
              <w:t>15276</w:t>
            </w:r>
          </w:p>
        </w:tc>
      </w:tr>
      <w:tr w:rsidR="004C0E6C" w:rsidRPr="00F6172B" w:rsidTr="001853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6C" w:rsidRPr="00F6172B" w:rsidRDefault="004C0E6C" w:rsidP="008955A1">
            <w:pPr>
              <w:rPr>
                <w:b/>
              </w:rPr>
            </w:pPr>
            <w:r w:rsidRPr="00F6172B">
              <w:rPr>
                <w:b/>
              </w:rPr>
              <w:t>Obecný rozhlas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6C" w:rsidRPr="00F6172B" w:rsidRDefault="00C077D6" w:rsidP="008955A1">
            <w:pPr>
              <w:rPr>
                <w:b/>
              </w:rPr>
            </w:pPr>
            <w:r w:rsidRPr="00F6172B">
              <w:rPr>
                <w:b/>
              </w:rPr>
              <w:t>2</w:t>
            </w:r>
            <w:r w:rsidR="00FC68FD" w:rsidRPr="00F6172B">
              <w:rPr>
                <w:b/>
              </w:rPr>
              <w:t>88</w:t>
            </w:r>
            <w:r w:rsidR="001207F4">
              <w:rPr>
                <w:b/>
              </w:rPr>
              <w:t xml:space="preserve"> </w:t>
            </w:r>
            <w:r w:rsidR="004C0E6C" w:rsidRPr="00F6172B">
              <w:rPr>
                <w:b/>
              </w:rPr>
              <w:t>hlásení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6C" w:rsidRPr="00F6172B" w:rsidRDefault="004C0E6C" w:rsidP="008955A1"/>
        </w:tc>
      </w:tr>
    </w:tbl>
    <w:p w:rsidR="006B3E55" w:rsidRPr="00F6172B" w:rsidRDefault="006B3E55" w:rsidP="008955A1">
      <w:r w:rsidRPr="00F6172B">
        <w:tab/>
      </w:r>
    </w:p>
    <w:p w:rsidR="006B3E55" w:rsidRPr="00F6172B" w:rsidRDefault="006B3E55" w:rsidP="008955A1"/>
    <w:p w:rsidR="006B3E55" w:rsidRPr="00F6172B" w:rsidRDefault="006B3E55" w:rsidP="008955A1"/>
    <w:p w:rsidR="0076127C" w:rsidRPr="00F6172B" w:rsidRDefault="0076127C" w:rsidP="008955A1"/>
    <w:p w:rsidR="0076127C" w:rsidRPr="00F6172B" w:rsidRDefault="0076127C" w:rsidP="008955A1"/>
    <w:p w:rsidR="000B15F9" w:rsidRPr="00F6172B" w:rsidRDefault="000B15F9" w:rsidP="008955A1"/>
    <w:p w:rsidR="000B15F9" w:rsidRPr="00F6172B" w:rsidRDefault="000B15F9" w:rsidP="008955A1"/>
    <w:p w:rsidR="000B15F9" w:rsidRPr="00F6172B" w:rsidRDefault="000B15F9" w:rsidP="008955A1"/>
    <w:p w:rsidR="000B15F9" w:rsidRPr="00F6172B" w:rsidRDefault="000B15F9" w:rsidP="008955A1"/>
    <w:p w:rsidR="000B15F9" w:rsidRPr="00F6172B" w:rsidRDefault="000B15F9" w:rsidP="008955A1"/>
    <w:p w:rsidR="003C5636" w:rsidRPr="00F6172B" w:rsidRDefault="003C5636" w:rsidP="008955A1"/>
    <w:p w:rsidR="00AF4E2B" w:rsidRPr="00F6172B" w:rsidRDefault="00AF4E2B" w:rsidP="008955A1"/>
    <w:p w:rsidR="00E30AF3" w:rsidRPr="00F6172B" w:rsidRDefault="00E30AF3" w:rsidP="008955A1"/>
    <w:p w:rsidR="00176316" w:rsidRPr="00F6172B" w:rsidRDefault="00176316" w:rsidP="008955A1"/>
    <w:p w:rsidR="00E30AF3" w:rsidRDefault="00E30AF3" w:rsidP="008955A1"/>
    <w:p w:rsidR="001207F4" w:rsidRDefault="001207F4" w:rsidP="008955A1"/>
    <w:p w:rsidR="001207F4" w:rsidRDefault="001207F4" w:rsidP="008955A1"/>
    <w:p w:rsidR="001207F4" w:rsidRDefault="001207F4" w:rsidP="008955A1"/>
    <w:p w:rsidR="001207F4" w:rsidRDefault="001207F4" w:rsidP="008955A1"/>
    <w:p w:rsidR="001207F4" w:rsidRDefault="001207F4" w:rsidP="008955A1"/>
    <w:p w:rsidR="001207F4" w:rsidRDefault="001207F4" w:rsidP="008955A1"/>
    <w:p w:rsidR="001207F4" w:rsidRDefault="001207F4" w:rsidP="008955A1"/>
    <w:p w:rsidR="001207F4" w:rsidRDefault="001207F4" w:rsidP="008955A1"/>
    <w:p w:rsidR="001207F4" w:rsidRDefault="001207F4" w:rsidP="008955A1"/>
    <w:p w:rsidR="001207F4" w:rsidRDefault="001207F4" w:rsidP="008955A1"/>
    <w:p w:rsidR="001207F4" w:rsidRDefault="001207F4" w:rsidP="008955A1"/>
    <w:p w:rsidR="001207F4" w:rsidRDefault="001207F4" w:rsidP="008955A1"/>
    <w:p w:rsidR="001207F4" w:rsidRPr="00F6172B" w:rsidRDefault="001207F4" w:rsidP="008955A1"/>
    <w:p w:rsidR="00E30AF3" w:rsidRPr="00F6172B" w:rsidRDefault="00E30AF3" w:rsidP="008955A1"/>
    <w:p w:rsidR="00EC0E27" w:rsidRDefault="00EC0E27" w:rsidP="008955A1">
      <w:pPr>
        <w:jc w:val="both"/>
        <w:rPr>
          <w:b/>
        </w:rPr>
      </w:pPr>
    </w:p>
    <w:p w:rsidR="00614813" w:rsidRDefault="00614813" w:rsidP="008955A1">
      <w:pPr>
        <w:jc w:val="both"/>
        <w:rPr>
          <w:b/>
        </w:rPr>
      </w:pPr>
    </w:p>
    <w:p w:rsidR="00614813" w:rsidRDefault="00614813" w:rsidP="008955A1">
      <w:pPr>
        <w:jc w:val="both"/>
        <w:rPr>
          <w:b/>
        </w:rPr>
      </w:pPr>
    </w:p>
    <w:p w:rsidR="00614813" w:rsidRDefault="00614813" w:rsidP="008955A1">
      <w:pPr>
        <w:jc w:val="both"/>
        <w:rPr>
          <w:b/>
        </w:rPr>
      </w:pPr>
    </w:p>
    <w:p w:rsidR="00614813" w:rsidRDefault="00614813" w:rsidP="008955A1">
      <w:pPr>
        <w:jc w:val="both"/>
        <w:rPr>
          <w:b/>
        </w:rPr>
      </w:pPr>
    </w:p>
    <w:p w:rsidR="00614813" w:rsidRDefault="00614813" w:rsidP="008955A1">
      <w:pPr>
        <w:jc w:val="both"/>
        <w:rPr>
          <w:b/>
        </w:rPr>
      </w:pPr>
    </w:p>
    <w:p w:rsidR="00614813" w:rsidRDefault="00614813" w:rsidP="008955A1">
      <w:pPr>
        <w:jc w:val="both"/>
        <w:rPr>
          <w:b/>
        </w:rPr>
      </w:pPr>
    </w:p>
    <w:p w:rsidR="00614813" w:rsidRDefault="00614813" w:rsidP="008955A1">
      <w:pPr>
        <w:jc w:val="both"/>
        <w:rPr>
          <w:b/>
        </w:rPr>
      </w:pPr>
    </w:p>
    <w:p w:rsidR="00614813" w:rsidRDefault="00614813" w:rsidP="008955A1">
      <w:pPr>
        <w:jc w:val="both"/>
        <w:rPr>
          <w:b/>
        </w:rPr>
      </w:pPr>
    </w:p>
    <w:p w:rsidR="00614813" w:rsidRPr="00F6172B" w:rsidRDefault="00614813" w:rsidP="008955A1">
      <w:pPr>
        <w:jc w:val="both"/>
        <w:rPr>
          <w:b/>
        </w:rPr>
      </w:pPr>
    </w:p>
    <w:p w:rsidR="00AF4E2B" w:rsidRPr="00F6172B" w:rsidRDefault="00AF4E2B" w:rsidP="008955A1">
      <w:pPr>
        <w:jc w:val="center"/>
        <w:rPr>
          <w:b/>
        </w:rPr>
      </w:pPr>
      <w:r w:rsidRPr="00F6172B">
        <w:rPr>
          <w:b/>
        </w:rPr>
        <w:t>Zachovanie kultúrnej pamiatky v obci Smižany</w:t>
      </w:r>
    </w:p>
    <w:p w:rsidR="00AF4E2B" w:rsidRPr="00F6172B" w:rsidRDefault="00A369BC" w:rsidP="008955A1">
      <w:pPr>
        <w:jc w:val="center"/>
        <w:rPr>
          <w:b/>
        </w:rPr>
      </w:pPr>
      <w:r w:rsidRPr="00F6172B">
        <w:rPr>
          <w:b/>
        </w:rPr>
        <w:t xml:space="preserve">Projekt </w:t>
      </w:r>
      <w:r w:rsidR="00AF4E2B" w:rsidRPr="00F6172B">
        <w:rPr>
          <w:b/>
        </w:rPr>
        <w:t>rekonštrukcie kaštieľa</w:t>
      </w:r>
    </w:p>
    <w:p w:rsidR="001853F8" w:rsidRPr="00F6172B" w:rsidRDefault="001853F8" w:rsidP="008955A1">
      <w:pPr>
        <w:jc w:val="center"/>
        <w:rPr>
          <w:b/>
        </w:rPr>
      </w:pPr>
    </w:p>
    <w:p w:rsidR="00A369BC" w:rsidRPr="00F6172B" w:rsidRDefault="00A369BC" w:rsidP="008955A1">
      <w:pPr>
        <w:jc w:val="center"/>
        <w:rPr>
          <w:b/>
        </w:rPr>
      </w:pPr>
    </w:p>
    <w:p w:rsidR="001853F8" w:rsidRPr="00F6172B" w:rsidRDefault="001853F8" w:rsidP="008955A1">
      <w:pPr>
        <w:jc w:val="center"/>
        <w:rPr>
          <w:b/>
        </w:rPr>
      </w:pPr>
    </w:p>
    <w:p w:rsidR="00AF4E2B" w:rsidRPr="00F6172B" w:rsidRDefault="00AF4E2B" w:rsidP="008955A1">
      <w:pPr>
        <w:jc w:val="center"/>
        <w:rPr>
          <w:b/>
        </w:rPr>
      </w:pPr>
      <w:r w:rsidRPr="00F6172B">
        <w:rPr>
          <w:b/>
          <w:noProof/>
          <w:lang w:eastAsia="sk-SK"/>
        </w:rPr>
        <w:drawing>
          <wp:inline distT="0" distB="0" distL="0" distR="0">
            <wp:extent cx="3067050" cy="706860"/>
            <wp:effectExtent l="19050" t="0" r="0" b="0"/>
            <wp:docPr id="1" name="Obrázok 1" descr="C:\Dokumenty\Projekty-dokumentácia\Zuzka logo EU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Projekty-dokumentácia\Zuzka logo EU 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622" cy="71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E2B" w:rsidRPr="00F6172B" w:rsidRDefault="00AF4E2B" w:rsidP="008955A1">
      <w:pPr>
        <w:jc w:val="both"/>
        <w:rPr>
          <w:b/>
        </w:rPr>
      </w:pPr>
    </w:p>
    <w:p w:rsidR="00AF4E2B" w:rsidRPr="00F6172B" w:rsidRDefault="001853F8" w:rsidP="008955A1">
      <w:pPr>
        <w:jc w:val="both"/>
        <w:rPr>
          <w:b/>
        </w:rPr>
      </w:pPr>
      <w:r w:rsidRPr="00F6172B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339090</wp:posOffset>
            </wp:positionV>
            <wp:extent cx="5760720" cy="3600450"/>
            <wp:effectExtent l="0" t="0" r="0" b="0"/>
            <wp:wrapSquare wrapText="bothSides"/>
            <wp:docPr id="3" name="Obrázok 3" descr="https://www.okcsmizany.sk/wp-content/uploads/2017/09/02-2-8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kcsmizany.sk/wp-content/uploads/2017/09/02-2-800x5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813" w:rsidRDefault="00614813" w:rsidP="00176316">
      <w:pPr>
        <w:jc w:val="center"/>
        <w:rPr>
          <w:b/>
        </w:rPr>
      </w:pPr>
    </w:p>
    <w:p w:rsidR="00614813" w:rsidRDefault="00614813" w:rsidP="00176316">
      <w:pPr>
        <w:jc w:val="center"/>
        <w:rPr>
          <w:b/>
        </w:rPr>
      </w:pPr>
    </w:p>
    <w:p w:rsidR="00614813" w:rsidRDefault="00614813" w:rsidP="00176316">
      <w:pPr>
        <w:jc w:val="center"/>
        <w:rPr>
          <w:b/>
        </w:rPr>
      </w:pPr>
    </w:p>
    <w:p w:rsidR="00614813" w:rsidRDefault="00614813" w:rsidP="00176316">
      <w:pPr>
        <w:jc w:val="center"/>
        <w:rPr>
          <w:b/>
        </w:rPr>
      </w:pPr>
    </w:p>
    <w:p w:rsidR="00614813" w:rsidRDefault="00614813" w:rsidP="00176316">
      <w:pPr>
        <w:jc w:val="center"/>
        <w:rPr>
          <w:b/>
        </w:rPr>
      </w:pPr>
    </w:p>
    <w:p w:rsidR="00614813" w:rsidRDefault="00614813" w:rsidP="00176316">
      <w:pPr>
        <w:jc w:val="center"/>
        <w:rPr>
          <w:b/>
        </w:rPr>
      </w:pPr>
    </w:p>
    <w:p w:rsidR="00614813" w:rsidRDefault="00614813" w:rsidP="00176316">
      <w:pPr>
        <w:jc w:val="center"/>
        <w:rPr>
          <w:b/>
        </w:rPr>
      </w:pPr>
    </w:p>
    <w:p w:rsidR="00614813" w:rsidRDefault="00614813" w:rsidP="00176316">
      <w:pPr>
        <w:jc w:val="center"/>
        <w:rPr>
          <w:b/>
        </w:rPr>
      </w:pPr>
    </w:p>
    <w:p w:rsidR="00614813" w:rsidRDefault="00614813" w:rsidP="00176316">
      <w:pPr>
        <w:jc w:val="center"/>
        <w:rPr>
          <w:b/>
        </w:rPr>
      </w:pPr>
    </w:p>
    <w:p w:rsidR="00614813" w:rsidRDefault="00614813" w:rsidP="00176316">
      <w:pPr>
        <w:jc w:val="center"/>
        <w:rPr>
          <w:b/>
        </w:rPr>
      </w:pPr>
    </w:p>
    <w:p w:rsidR="00614813" w:rsidRDefault="00614813" w:rsidP="00176316">
      <w:pPr>
        <w:jc w:val="center"/>
        <w:rPr>
          <w:b/>
        </w:rPr>
      </w:pPr>
    </w:p>
    <w:p w:rsidR="00614813" w:rsidRDefault="00614813" w:rsidP="00176316">
      <w:pPr>
        <w:jc w:val="center"/>
        <w:rPr>
          <w:b/>
        </w:rPr>
      </w:pPr>
    </w:p>
    <w:p w:rsidR="00614813" w:rsidRDefault="00614813" w:rsidP="00176316">
      <w:pPr>
        <w:jc w:val="center"/>
        <w:rPr>
          <w:b/>
        </w:rPr>
      </w:pPr>
    </w:p>
    <w:p w:rsidR="00614813" w:rsidRDefault="00614813" w:rsidP="00176316">
      <w:pPr>
        <w:jc w:val="center"/>
        <w:rPr>
          <w:b/>
        </w:rPr>
      </w:pPr>
    </w:p>
    <w:p w:rsidR="00614813" w:rsidRDefault="00614813" w:rsidP="00176316">
      <w:pPr>
        <w:jc w:val="center"/>
        <w:rPr>
          <w:b/>
        </w:rPr>
      </w:pPr>
    </w:p>
    <w:p w:rsidR="00614813" w:rsidRDefault="00614813" w:rsidP="00176316">
      <w:pPr>
        <w:jc w:val="center"/>
        <w:rPr>
          <w:b/>
        </w:rPr>
      </w:pPr>
    </w:p>
    <w:p w:rsidR="00176316" w:rsidRPr="00614813" w:rsidRDefault="00176316" w:rsidP="00176316">
      <w:pPr>
        <w:jc w:val="center"/>
        <w:rPr>
          <w:b/>
          <w:sz w:val="40"/>
          <w:szCs w:val="40"/>
        </w:rPr>
      </w:pPr>
      <w:r w:rsidRPr="00614813">
        <w:rPr>
          <w:b/>
          <w:sz w:val="40"/>
          <w:szCs w:val="40"/>
        </w:rPr>
        <w:t>KAŠTIEĽ 2019</w:t>
      </w:r>
    </w:p>
    <w:p w:rsidR="00176316" w:rsidRPr="00F6172B" w:rsidRDefault="00176316" w:rsidP="00176316">
      <w:pPr>
        <w:shd w:val="clear" w:color="auto" w:fill="FFFFFF"/>
        <w:suppressAutoHyphens w:val="0"/>
        <w:spacing w:before="100" w:beforeAutospacing="1" w:after="360"/>
        <w:jc w:val="both"/>
        <w:rPr>
          <w:color w:val="222222"/>
          <w:lang w:eastAsia="sk-SK"/>
        </w:rPr>
      </w:pPr>
    </w:p>
    <w:p w:rsidR="00176316" w:rsidRPr="00F6172B" w:rsidRDefault="00176316" w:rsidP="00176316">
      <w:pPr>
        <w:shd w:val="clear" w:color="auto" w:fill="FFFFFF"/>
        <w:suppressAutoHyphens w:val="0"/>
        <w:spacing w:before="100" w:beforeAutospacing="1" w:after="360"/>
        <w:rPr>
          <w:b/>
          <w:color w:val="222222"/>
          <w:lang w:eastAsia="sk-SK"/>
        </w:rPr>
      </w:pPr>
      <w:r w:rsidRPr="00F6172B">
        <w:rPr>
          <w:b/>
          <w:color w:val="222222"/>
          <w:lang w:eastAsia="sk-SK"/>
        </w:rPr>
        <w:t>E/ REKONŠTRUKCIA KAŠTIEĽA</w:t>
      </w:r>
    </w:p>
    <w:p w:rsidR="00176316" w:rsidRPr="00F6172B" w:rsidRDefault="00176316" w:rsidP="00176316">
      <w:pPr>
        <w:shd w:val="clear" w:color="auto" w:fill="FFFFFF"/>
        <w:suppressAutoHyphens w:val="0"/>
        <w:spacing w:before="100" w:beforeAutospacing="1" w:after="360"/>
        <w:jc w:val="both"/>
        <w:rPr>
          <w:color w:val="222222"/>
          <w:lang w:eastAsia="sk-SK"/>
        </w:rPr>
      </w:pPr>
      <w:r w:rsidRPr="00F6172B">
        <w:rPr>
          <w:color w:val="222222"/>
          <w:lang w:eastAsia="sk-SK"/>
        </w:rPr>
        <w:t xml:space="preserve">Keď v roku 2009 vyšla výzva na predloženie žiadosti o NFP na obnovu kultúrnych pamiatok, obec ihneď na túto výzvu reagovala a v októbri bola podaná žiadosť na Ministerstvo výstavby a RR SR. V rámci žiadosti obec požadovala finančné prostriedky na zreštaurovanie krbu v obradnej miestnosti, vonkajšie terénne a sadové úpravy, interiérové vybavenie spolu s vybavením počítačovou technikou. Okrem toho bolo možné žiadať aj refundáciu nákladov vynaložených na predmetnú stavbu po dátume 1. 1. 2007, čo obec aj využila. Predložená žiadosť bola úspešná. Zmluva s Ministerstvom výstavby a regionálneho rozvoja SR bola podpísaná v júni 2010. Obec vykonala nové verejné obstarávanie na nezrealizované práce. Po odsúhlasení dokumentácie z verejného obstarávania ministerstvom bol vybratý dodávateľ – firma MIGI, s.r.o., </w:t>
      </w:r>
      <w:proofErr w:type="spellStart"/>
      <w:r w:rsidRPr="00F6172B">
        <w:rPr>
          <w:color w:val="222222"/>
          <w:lang w:eastAsia="sk-SK"/>
        </w:rPr>
        <w:t>Sp</w:t>
      </w:r>
      <w:proofErr w:type="spellEnd"/>
      <w:r w:rsidRPr="00F6172B">
        <w:rPr>
          <w:color w:val="222222"/>
          <w:lang w:eastAsia="sk-SK"/>
        </w:rPr>
        <w:t>. Nová Ves, ktorá v októbri 2010 začala s realizáciou dovtedy nezrealizovaných prác. Slávnostné otvorenie kaštieľa sa uskutočnilo 12. apríla 2011.</w:t>
      </w:r>
    </w:p>
    <w:p w:rsidR="00176316" w:rsidRPr="00F6172B" w:rsidRDefault="00176316" w:rsidP="00176316">
      <w:pPr>
        <w:shd w:val="clear" w:color="auto" w:fill="FFFFFF"/>
        <w:suppressAutoHyphens w:val="0"/>
        <w:spacing w:before="100" w:beforeAutospacing="1" w:after="360"/>
        <w:jc w:val="both"/>
        <w:rPr>
          <w:color w:val="222222"/>
          <w:lang w:eastAsia="sk-SK"/>
        </w:rPr>
      </w:pPr>
      <w:r w:rsidRPr="00F6172B">
        <w:rPr>
          <w:color w:val="222222"/>
          <w:lang w:eastAsia="sk-SK"/>
        </w:rPr>
        <w:t>Po ukončení finančnej realizácie projektu v r. 2014 získala obec z fondov EU a štátneho rozpočtu do rozpočtu obce 550 617,13 Eur. Sú to finančné prostriedky za práce zrealizované od r. 2007 do ukončenia rekonštrukcie v r. 2011. Touto formou sa podarilo teda obci získať aj značnú časť financií, ktoré investovala na 1.etapu rekonštrukcie kaštieľa a ktoré by sa pri nepodaní žiadosti do rozpočtu obce nedostali.         </w:t>
      </w:r>
    </w:p>
    <w:p w:rsidR="00176316" w:rsidRPr="00F6172B" w:rsidRDefault="00176316" w:rsidP="00176316">
      <w:pPr>
        <w:shd w:val="clear" w:color="auto" w:fill="FFFFFF"/>
        <w:suppressAutoHyphens w:val="0"/>
        <w:spacing w:before="100" w:beforeAutospacing="1" w:after="360"/>
        <w:jc w:val="both"/>
        <w:rPr>
          <w:color w:val="222222"/>
          <w:lang w:eastAsia="sk-SK"/>
        </w:rPr>
      </w:pPr>
      <w:r w:rsidRPr="00F6172B">
        <w:rPr>
          <w:color w:val="222222"/>
          <w:lang w:eastAsia="sk-SK"/>
        </w:rPr>
        <w:t>Projekty EU sa považujú za ukončené až po odsúhlasení poslednej žiadosti o platbu a po prijatí finančných prostriedkov prijímateľom na účet, teda po finančnom ukončení projektu. Obec Smižany, podľa informácií z ministerstva, patrila k jedným z mála obcí, ak nebola jedinou, ktorá žiadala o refundáciu finančných prostriedkov od r. 2007. Obec, ale aj riadiaci orgán, museli náročne administratívne spracovávať a dávať odsúhlasovať vyšším jednotkám postup predkladania a odsúhlasenia podkladových materiálov k </w:t>
      </w:r>
      <w:proofErr w:type="spellStart"/>
      <w:r w:rsidRPr="00F6172B">
        <w:rPr>
          <w:color w:val="222222"/>
          <w:lang w:eastAsia="sk-SK"/>
        </w:rPr>
        <w:t>predfinancovaniu</w:t>
      </w:r>
      <w:proofErr w:type="spellEnd"/>
      <w:r w:rsidRPr="00F6172B">
        <w:rPr>
          <w:color w:val="222222"/>
          <w:lang w:eastAsia="sk-SK"/>
        </w:rPr>
        <w:t xml:space="preserve"> (faktúry, dodacie listy, preberacie protokoly, zápisnice a pod.). Do tohto obdobia totiž zasiahol prechod meny SK na EUR, faktúry boli vystavené na SK, no podmienky a postupy na žiadosti o platbu boli postavené na menu EUR. Z uvedeného dôvodu hodnotenie a schvaľovanie jednotlivých žiadostí o platbu na refundáciu prostriedkov (vrátane konzultácií s obcou, dopĺňaní a podaní vysvetlení) bolo zdĺhavé. Posledné finančné prostriedky boli riadiacim orgánom ROP obci zaslané v júni 2014.</w:t>
      </w:r>
    </w:p>
    <w:p w:rsidR="00176316" w:rsidRPr="00F6172B" w:rsidRDefault="00176316" w:rsidP="00176316">
      <w:pPr>
        <w:shd w:val="clear" w:color="auto" w:fill="FFFFFF"/>
        <w:suppressAutoHyphens w:val="0"/>
        <w:spacing w:before="100" w:beforeAutospacing="1" w:after="360"/>
        <w:jc w:val="both"/>
        <w:rPr>
          <w:color w:val="222222"/>
          <w:lang w:eastAsia="sk-SK"/>
        </w:rPr>
      </w:pPr>
      <w:r w:rsidRPr="00F6172B">
        <w:rPr>
          <w:color w:val="222222"/>
          <w:lang w:eastAsia="sk-SK"/>
        </w:rPr>
        <w:t>K tomuto termínu je prijímateľ nenávratného finančného príspevku povinný predkladať následné monitorovacie správy po dobu piatich rokov – teda do r. 2019 – a v súvislosti s tým aj plniť všetky záväzky deklarované v zmluve o poskytnutí o NFP.</w:t>
      </w:r>
    </w:p>
    <w:p w:rsidR="00176316" w:rsidRPr="00F6172B" w:rsidRDefault="00176316" w:rsidP="00176316">
      <w:pPr>
        <w:shd w:val="clear" w:color="auto" w:fill="FFFFFF"/>
        <w:suppressAutoHyphens w:val="0"/>
        <w:spacing w:before="100" w:beforeAutospacing="1" w:after="360"/>
        <w:jc w:val="both"/>
        <w:rPr>
          <w:color w:val="222222"/>
          <w:lang w:eastAsia="sk-SK"/>
        </w:rPr>
      </w:pPr>
      <w:r w:rsidRPr="00F6172B">
        <w:rPr>
          <w:color w:val="222222"/>
          <w:lang w:eastAsia="sk-SK"/>
        </w:rPr>
        <w:t>Vo vzťahu k projektu rekonštrukcie kaštieľa a k poskytnutému nenávratnému finančnému príspevku obec nevracala poskytovateľovi žiadne finančné prostriedky.</w:t>
      </w:r>
    </w:p>
    <w:p w:rsidR="00176316" w:rsidRPr="00F6172B" w:rsidRDefault="00176316" w:rsidP="00176316">
      <w:pPr>
        <w:shd w:val="clear" w:color="auto" w:fill="FFFFFF"/>
        <w:suppressAutoHyphens w:val="0"/>
        <w:spacing w:before="100" w:beforeAutospacing="1" w:after="360"/>
        <w:jc w:val="both"/>
        <w:rPr>
          <w:color w:val="222222"/>
          <w:lang w:eastAsia="sk-SK"/>
        </w:rPr>
      </w:pPr>
      <w:r w:rsidRPr="00F6172B">
        <w:rPr>
          <w:color w:val="222222"/>
          <w:lang w:eastAsia="sk-SK"/>
        </w:rPr>
        <w:lastRenderedPageBreak/>
        <w:t>Zrekonštruovaný kaštieľ je ďalšou stavbou, ktorá skrášľuje našu obec. Svojim využitím sú Smižany ešte viac obohatené o reprezentačné priestory a kultúrno-osvetovú činnosť. Svoje miesto tu má aj informačné centrum. Historický ráz objektu umocňujú portréty a krátke životopisy významných osobností Smižian, ktoré svojou prácou zviditeľnili  obec v rámci regiónu a Slovenska. Projekt skončil svoju účinnosť k dňu 1.6.2019.</w:t>
      </w:r>
    </w:p>
    <w:p w:rsidR="00176316" w:rsidRPr="00F6172B" w:rsidRDefault="00176316" w:rsidP="00176316">
      <w:pPr>
        <w:shd w:val="clear" w:color="auto" w:fill="FFFFFF"/>
        <w:suppressAutoHyphens w:val="0"/>
        <w:spacing w:before="100" w:beforeAutospacing="1" w:after="360"/>
        <w:rPr>
          <w:b/>
          <w:color w:val="222222"/>
          <w:lang w:eastAsia="sk-SK"/>
        </w:rPr>
      </w:pPr>
      <w:r w:rsidRPr="00F6172B">
        <w:rPr>
          <w:b/>
          <w:color w:val="222222"/>
          <w:lang w:eastAsia="sk-SK"/>
        </w:rPr>
        <w:t>PREDMET ČINNOSTI A HLAVNÉ ÚLOHY</w:t>
      </w:r>
    </w:p>
    <w:p w:rsidR="00176316" w:rsidRPr="00F6172B" w:rsidRDefault="00176316" w:rsidP="00176316">
      <w:pPr>
        <w:pStyle w:val="Odsekzoznamu"/>
        <w:numPr>
          <w:ilvl w:val="0"/>
          <w:numId w:val="7"/>
        </w:num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t>realizácia kultúrno-spoločenskej činnosti</w:t>
      </w:r>
    </w:p>
    <w:p w:rsidR="00176316" w:rsidRPr="00F6172B" w:rsidRDefault="00176316" w:rsidP="00176316">
      <w:pPr>
        <w:pStyle w:val="Odsekzoznamu"/>
        <w:numPr>
          <w:ilvl w:val="0"/>
          <w:numId w:val="7"/>
        </w:num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t xml:space="preserve">rozvoj záujmovo umeleckej činnosti </w:t>
      </w:r>
    </w:p>
    <w:p w:rsidR="00176316" w:rsidRPr="00F6172B" w:rsidRDefault="00176316" w:rsidP="00176316">
      <w:pPr>
        <w:pStyle w:val="Odsekzoznamu"/>
        <w:numPr>
          <w:ilvl w:val="0"/>
          <w:numId w:val="7"/>
        </w:num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t>mimoškolská výchova a vzdelávanie</w:t>
      </w:r>
    </w:p>
    <w:p w:rsidR="00176316" w:rsidRPr="00F6172B" w:rsidRDefault="00176316" w:rsidP="00176316">
      <w:pPr>
        <w:pStyle w:val="Odsekzoznamu"/>
        <w:numPr>
          <w:ilvl w:val="0"/>
          <w:numId w:val="7"/>
        </w:num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t>činnosti súvisiace s kultúrno-spoločenským životom v obci</w:t>
      </w:r>
    </w:p>
    <w:p w:rsidR="00176316" w:rsidRPr="00F6172B" w:rsidRDefault="00176316" w:rsidP="00176316">
      <w:pPr>
        <w:pStyle w:val="Odsekzoznamu"/>
        <w:numPr>
          <w:ilvl w:val="0"/>
          <w:numId w:val="7"/>
        </w:num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t>propagačné činnosti</w:t>
      </w:r>
    </w:p>
    <w:p w:rsidR="00176316" w:rsidRPr="00F6172B" w:rsidRDefault="00176316" w:rsidP="00176316">
      <w:pPr>
        <w:rPr>
          <w:b/>
        </w:rPr>
      </w:pPr>
      <w:r w:rsidRPr="00F6172B">
        <w:rPr>
          <w:b/>
        </w:rPr>
        <w:t>REALIZOVANÉ AKTIVITY:</w:t>
      </w:r>
    </w:p>
    <w:p w:rsidR="00176316" w:rsidRPr="00F6172B" w:rsidRDefault="00176316" w:rsidP="0017631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Výstavy umeleckých diel</w:t>
      </w:r>
    </w:p>
    <w:p w:rsidR="00176316" w:rsidRPr="00F6172B" w:rsidRDefault="00176316" w:rsidP="0017631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Vernisáže výstav</w:t>
      </w:r>
    </w:p>
    <w:p w:rsidR="00176316" w:rsidRPr="00F6172B" w:rsidRDefault="00176316" w:rsidP="0017631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Besedy</w:t>
      </w:r>
    </w:p>
    <w:p w:rsidR="00176316" w:rsidRPr="00F6172B" w:rsidRDefault="00176316" w:rsidP="0017631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Súťaže ( hudobné, literárne, umelecké)</w:t>
      </w:r>
    </w:p>
    <w:p w:rsidR="00176316" w:rsidRPr="00F6172B" w:rsidRDefault="00176316" w:rsidP="0017631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Prednášky</w:t>
      </w:r>
    </w:p>
    <w:p w:rsidR="00176316" w:rsidRPr="00F6172B" w:rsidRDefault="00176316" w:rsidP="0017631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Rozprávkové leto v kaštieli</w:t>
      </w:r>
    </w:p>
    <w:p w:rsidR="00176316" w:rsidRPr="00F6172B" w:rsidRDefault="00176316" w:rsidP="0017631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Oslavy životných jubileí</w:t>
      </w:r>
    </w:p>
    <w:p w:rsidR="00176316" w:rsidRPr="00F6172B" w:rsidRDefault="00176316" w:rsidP="0017631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Koncerty ZUŠ</w:t>
      </w:r>
    </w:p>
    <w:p w:rsidR="00176316" w:rsidRPr="00F6172B" w:rsidRDefault="00176316" w:rsidP="0017631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 xml:space="preserve">Výročné schôdze, posedenia, pracovné stretnutia </w:t>
      </w:r>
    </w:p>
    <w:p w:rsidR="00176316" w:rsidRPr="00F6172B" w:rsidRDefault="00176316" w:rsidP="0017631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Metodické dni</w:t>
      </w:r>
    </w:p>
    <w:p w:rsidR="00176316" w:rsidRPr="00F6172B" w:rsidRDefault="00176316" w:rsidP="0017631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Oceňovanie učiteľov</w:t>
      </w:r>
    </w:p>
    <w:p w:rsidR="00176316" w:rsidRPr="00F6172B" w:rsidRDefault="00176316" w:rsidP="0017631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Vyhodnotenia súťaží</w:t>
      </w:r>
    </w:p>
    <w:p w:rsidR="00176316" w:rsidRPr="00F6172B" w:rsidRDefault="00176316" w:rsidP="00176316">
      <w:pPr>
        <w:pStyle w:val="Odsekzoznamu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76316" w:rsidRPr="00F6172B" w:rsidRDefault="00176316" w:rsidP="00176316">
      <w:pPr>
        <w:pStyle w:val="Odsekzoznamu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Množstvo kultúrnych a edukačných podujatí zlepšilo kultúrnu pôsobnosť v obci. Značnú účasť zaznamenala štatistika Kaštieľa v Smižanoch v podobe výstavnej činnosti. V roku 2019 bolo inštalovaných celkom 7 výstav, súčasťou ktorých boli realizované edukačné aktivity spojené s moderovanou prehliadkou kaštieľa a konkrétnej výstavy.</w:t>
      </w:r>
    </w:p>
    <w:p w:rsidR="00176316" w:rsidRPr="00F6172B" w:rsidRDefault="00176316" w:rsidP="00176316">
      <w:pPr>
        <w:pStyle w:val="Odsekzoznamu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76316" w:rsidRPr="00F6172B" w:rsidRDefault="00176316" w:rsidP="00176316">
      <w:pPr>
        <w:pStyle w:val="Odsekzoznamu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76316" w:rsidRPr="00614813" w:rsidRDefault="00176316" w:rsidP="00176316">
      <w:pPr>
        <w:pStyle w:val="Odsekzoznamu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813">
        <w:rPr>
          <w:rFonts w:ascii="Times New Roman" w:hAnsi="Times New Roman"/>
          <w:b/>
          <w:sz w:val="24"/>
          <w:szCs w:val="24"/>
        </w:rPr>
        <w:t>VÝSTAVY</w:t>
      </w:r>
    </w:p>
    <w:p w:rsidR="00176316" w:rsidRPr="00F6172B" w:rsidRDefault="00176316" w:rsidP="00176316">
      <w:pPr>
        <w:pStyle w:val="Odsekzoznamu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76316" w:rsidRPr="00F6172B" w:rsidRDefault="00176316" w:rsidP="00176316">
      <w:pPr>
        <w:pStyle w:val="Odsekzoznamu"/>
        <w:numPr>
          <w:ilvl w:val="0"/>
          <w:numId w:val="2"/>
        </w:numPr>
        <w:ind w:left="644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 xml:space="preserve">„100“ 1919 – 2019 - výstava obrazov pri príležitosti storočnice narodenia Vincenta </w:t>
      </w:r>
      <w:proofErr w:type="spellStart"/>
      <w:r w:rsidRPr="00F6172B">
        <w:rPr>
          <w:rFonts w:ascii="Times New Roman" w:hAnsi="Times New Roman"/>
          <w:sz w:val="24"/>
          <w:szCs w:val="24"/>
        </w:rPr>
        <w:t>Hložníka</w:t>
      </w:r>
      <w:proofErr w:type="spellEnd"/>
    </w:p>
    <w:p w:rsidR="00176316" w:rsidRPr="00F6172B" w:rsidRDefault="00176316" w:rsidP="00176316">
      <w:pPr>
        <w:pStyle w:val="Odsekzoznamu"/>
        <w:numPr>
          <w:ilvl w:val="0"/>
          <w:numId w:val="2"/>
        </w:numPr>
        <w:ind w:left="644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 xml:space="preserve">VILLA NOVA ART - regionálne kolo postupovej súťaže </w:t>
      </w:r>
    </w:p>
    <w:p w:rsidR="00176316" w:rsidRPr="00F6172B" w:rsidRDefault="00176316" w:rsidP="00176316">
      <w:pPr>
        <w:pStyle w:val="Odsekzoznamu"/>
        <w:numPr>
          <w:ilvl w:val="0"/>
          <w:numId w:val="2"/>
        </w:numPr>
        <w:ind w:left="644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VÝTVARNÉ SPEKTRUM -  súťažné výtvarné diela neprofesionálnych autorov</w:t>
      </w:r>
    </w:p>
    <w:p w:rsidR="00176316" w:rsidRPr="00F6172B" w:rsidRDefault="00176316" w:rsidP="00176316">
      <w:pPr>
        <w:pStyle w:val="Odsekzoznamu"/>
        <w:numPr>
          <w:ilvl w:val="0"/>
          <w:numId w:val="2"/>
        </w:numPr>
        <w:ind w:left="644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 xml:space="preserve">HĽADANIE VO FARBÁCH IV - autorská výstava Kataríny </w:t>
      </w:r>
      <w:proofErr w:type="spellStart"/>
      <w:r w:rsidRPr="00F6172B">
        <w:rPr>
          <w:rFonts w:ascii="Times New Roman" w:hAnsi="Times New Roman"/>
          <w:sz w:val="24"/>
          <w:szCs w:val="24"/>
        </w:rPr>
        <w:t>Butvinovej</w:t>
      </w:r>
      <w:proofErr w:type="spellEnd"/>
      <w:r w:rsidRPr="00F6172B">
        <w:rPr>
          <w:rFonts w:ascii="Times New Roman" w:hAnsi="Times New Roman"/>
          <w:sz w:val="24"/>
          <w:szCs w:val="24"/>
        </w:rPr>
        <w:t xml:space="preserve"> - liaty </w:t>
      </w:r>
      <w:proofErr w:type="spellStart"/>
      <w:r w:rsidRPr="00F6172B">
        <w:rPr>
          <w:rFonts w:ascii="Times New Roman" w:hAnsi="Times New Roman"/>
          <w:sz w:val="24"/>
          <w:szCs w:val="24"/>
        </w:rPr>
        <w:t>akryl</w:t>
      </w:r>
      <w:proofErr w:type="spellEnd"/>
      <w:r w:rsidRPr="00F617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172B">
        <w:rPr>
          <w:rFonts w:ascii="Times New Roman" w:hAnsi="Times New Roman"/>
          <w:sz w:val="24"/>
          <w:szCs w:val="24"/>
        </w:rPr>
        <w:t>enkaustika</w:t>
      </w:r>
      <w:proofErr w:type="spellEnd"/>
    </w:p>
    <w:p w:rsidR="00176316" w:rsidRPr="00F6172B" w:rsidRDefault="00176316" w:rsidP="00176316">
      <w:pPr>
        <w:pStyle w:val="Odsekzoznamu"/>
        <w:numPr>
          <w:ilvl w:val="0"/>
          <w:numId w:val="2"/>
        </w:numPr>
        <w:ind w:left="644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TAJOMNÉ SAVANY AFRICKÉ – výstava fotografií autora Jozefa Česlu</w:t>
      </w:r>
    </w:p>
    <w:p w:rsidR="00176316" w:rsidRPr="00F6172B" w:rsidRDefault="00176316" w:rsidP="00176316">
      <w:pPr>
        <w:pStyle w:val="Odsekzoznamu"/>
        <w:numPr>
          <w:ilvl w:val="0"/>
          <w:numId w:val="2"/>
        </w:numPr>
        <w:ind w:left="644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SALÓN JUBILANTOV UMELECKEJ BESEDY SLOVENSKEJ 2019 Výstava jubilujúcich výtvarníkov</w:t>
      </w:r>
    </w:p>
    <w:p w:rsidR="00176316" w:rsidRPr="00F6172B" w:rsidRDefault="00176316" w:rsidP="00176316">
      <w:pPr>
        <w:pStyle w:val="Odsekzoznamu"/>
        <w:numPr>
          <w:ilvl w:val="0"/>
          <w:numId w:val="2"/>
        </w:numPr>
        <w:ind w:left="644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 xml:space="preserve">Natália </w:t>
      </w:r>
      <w:proofErr w:type="spellStart"/>
      <w:r w:rsidRPr="00F6172B">
        <w:rPr>
          <w:rFonts w:ascii="Times New Roman" w:hAnsi="Times New Roman"/>
          <w:sz w:val="24"/>
          <w:szCs w:val="24"/>
        </w:rPr>
        <w:t>Studenková</w:t>
      </w:r>
      <w:proofErr w:type="spellEnd"/>
      <w:r w:rsidRPr="00F6172B">
        <w:rPr>
          <w:rFonts w:ascii="Times New Roman" w:hAnsi="Times New Roman"/>
          <w:sz w:val="24"/>
          <w:szCs w:val="24"/>
        </w:rPr>
        <w:t xml:space="preserve"> – výstava obrazov „Farba svetiel a vody“.</w:t>
      </w:r>
    </w:p>
    <w:p w:rsidR="00176316" w:rsidRPr="00F6172B" w:rsidRDefault="00176316" w:rsidP="00614813">
      <w:pPr>
        <w:pStyle w:val="Odsekzoznamu"/>
        <w:numPr>
          <w:ilvl w:val="0"/>
          <w:numId w:val="2"/>
        </w:numPr>
        <w:ind w:left="644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lastRenderedPageBreak/>
        <w:t>JOZEF SRNA A PETER SMIK  „ART EXHIBITION“</w:t>
      </w:r>
      <w:r w:rsidRPr="00F6172B">
        <w:rPr>
          <w:rFonts w:ascii="Times New Roman" w:hAnsi="Times New Roman"/>
          <w:sz w:val="24"/>
          <w:szCs w:val="24"/>
        </w:rPr>
        <w:br/>
        <w:t>spolu – autorská výstava, Kaštieľ Smižany</w:t>
      </w:r>
    </w:p>
    <w:p w:rsidR="00176316" w:rsidRPr="00F6172B" w:rsidRDefault="00176316" w:rsidP="00176316">
      <w:pPr>
        <w:jc w:val="both"/>
      </w:pPr>
    </w:p>
    <w:p w:rsidR="00176316" w:rsidRPr="00614813" w:rsidRDefault="00176316" w:rsidP="00614813">
      <w:pPr>
        <w:rPr>
          <w:b/>
        </w:rPr>
      </w:pPr>
      <w:r w:rsidRPr="00614813">
        <w:rPr>
          <w:b/>
        </w:rPr>
        <w:t>NÁVŠTEVY KAŠTIEĽA</w:t>
      </w:r>
      <w:r w:rsidR="00614813" w:rsidRPr="00614813">
        <w:rPr>
          <w:b/>
        </w:rPr>
        <w:br/>
      </w:r>
    </w:p>
    <w:p w:rsidR="00176316" w:rsidRPr="00F6172B" w:rsidRDefault="00176316" w:rsidP="00176316">
      <w:pPr>
        <w:pStyle w:val="Odsekzoznamu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Členovia inštitúcií obce Smižany, ZUŠ, materské, základné a stredné školy, turisti zo Slovenska a zo zahraničia, občania obce Smižany a okolia. Návštevy boli skupinové i individuálne.</w:t>
      </w:r>
    </w:p>
    <w:p w:rsidR="00176316" w:rsidRPr="00F6172B" w:rsidRDefault="00176316" w:rsidP="00176316">
      <w:pPr>
        <w:jc w:val="both"/>
        <w:rPr>
          <w:rFonts w:eastAsia="Calibri"/>
          <w:lang w:eastAsia="en-US"/>
        </w:rPr>
      </w:pPr>
    </w:p>
    <w:p w:rsidR="00176316" w:rsidRPr="00F6172B" w:rsidRDefault="00176316" w:rsidP="00176316">
      <w:pPr>
        <w:jc w:val="both"/>
      </w:pPr>
      <w:r w:rsidRPr="00F6172B">
        <w:rPr>
          <w:b/>
        </w:rPr>
        <w:t>OSLAVY ŽIVOTNÝCH JUBILEÍ</w:t>
      </w:r>
      <w:r w:rsidRPr="00F6172B">
        <w:t xml:space="preserve"> </w:t>
      </w:r>
    </w:p>
    <w:p w:rsidR="00176316" w:rsidRPr="00F6172B" w:rsidRDefault="00176316" w:rsidP="00176316">
      <w:pPr>
        <w:jc w:val="both"/>
      </w:pPr>
    </w:p>
    <w:p w:rsidR="00176316" w:rsidRPr="00F6172B" w:rsidRDefault="00176316" w:rsidP="00176316">
      <w:pPr>
        <w:jc w:val="both"/>
      </w:pPr>
      <w:r w:rsidRPr="00F6172B">
        <w:t>Stretnutia občanov obce, ktorí oslávili svoje okrúhle životné jubileá – celkom štyri krát.</w:t>
      </w:r>
    </w:p>
    <w:p w:rsidR="00176316" w:rsidRPr="00F6172B" w:rsidRDefault="00176316" w:rsidP="00176316">
      <w:pPr>
        <w:jc w:val="both"/>
      </w:pPr>
      <w:r w:rsidRPr="00F6172B">
        <w:t>Program zabezpečila ZŠ Povýšenia sv. Kríža v Smižanoch.</w:t>
      </w:r>
    </w:p>
    <w:p w:rsidR="00176316" w:rsidRPr="00F6172B" w:rsidRDefault="00176316" w:rsidP="00176316">
      <w:pPr>
        <w:jc w:val="both"/>
      </w:pPr>
    </w:p>
    <w:p w:rsidR="00176316" w:rsidRPr="00F6172B" w:rsidRDefault="00176316" w:rsidP="00176316">
      <w:pPr>
        <w:jc w:val="both"/>
        <w:rPr>
          <w:b/>
        </w:rPr>
      </w:pPr>
      <w:r w:rsidRPr="00F6172B">
        <w:rPr>
          <w:b/>
        </w:rPr>
        <w:t xml:space="preserve">VERNISÁŽE </w:t>
      </w:r>
    </w:p>
    <w:p w:rsidR="00176316" w:rsidRPr="00F6172B" w:rsidRDefault="00176316" w:rsidP="00176316">
      <w:pPr>
        <w:jc w:val="both"/>
        <w:rPr>
          <w:b/>
        </w:rPr>
      </w:pPr>
    </w:p>
    <w:p w:rsidR="00176316" w:rsidRPr="00F6172B" w:rsidRDefault="00176316" w:rsidP="00176316">
      <w:pPr>
        <w:jc w:val="both"/>
      </w:pPr>
      <w:r w:rsidRPr="00F6172B">
        <w:t>K jednotlivým výstavám boli usporiadané vernisáže, ktorých súčasťou  bolo predstavenie výstavy, zápis do pamätnej knihy, krátky kultúrny program a malé pohostenie.</w:t>
      </w:r>
    </w:p>
    <w:p w:rsidR="00176316" w:rsidRPr="00F6172B" w:rsidRDefault="00176316" w:rsidP="00176316">
      <w:pPr>
        <w:jc w:val="both"/>
      </w:pPr>
    </w:p>
    <w:p w:rsidR="00176316" w:rsidRPr="00F6172B" w:rsidRDefault="00176316" w:rsidP="00176316">
      <w:pPr>
        <w:jc w:val="both"/>
        <w:rPr>
          <w:b/>
        </w:rPr>
      </w:pPr>
    </w:p>
    <w:p w:rsidR="00176316" w:rsidRPr="00F6172B" w:rsidRDefault="00176316" w:rsidP="00176316">
      <w:pPr>
        <w:jc w:val="both"/>
        <w:rPr>
          <w:b/>
        </w:rPr>
      </w:pPr>
      <w:r w:rsidRPr="00F6172B">
        <w:rPr>
          <w:b/>
        </w:rPr>
        <w:t>PRACOVNÉ STRETNUTIA, SCHÔDZE A METODICKÉ DNI</w:t>
      </w:r>
    </w:p>
    <w:p w:rsidR="00176316" w:rsidRPr="00F6172B" w:rsidRDefault="00176316" w:rsidP="00176316">
      <w:pPr>
        <w:jc w:val="both"/>
      </w:pPr>
    </w:p>
    <w:p w:rsidR="00176316" w:rsidRPr="00F6172B" w:rsidRDefault="00176316" w:rsidP="00176316">
      <w:pPr>
        <w:pStyle w:val="Odsekzoznamu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 xml:space="preserve">METODICKÝ DEŇ VEDÚCICH METODICKÝCH ZDRUŽENÍ </w:t>
      </w:r>
    </w:p>
    <w:p w:rsidR="00176316" w:rsidRPr="00F6172B" w:rsidRDefault="00176316" w:rsidP="00176316">
      <w:pPr>
        <w:pStyle w:val="Odsekzoznamu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VÝROČNÁ ČLENSKÁ SCHÔDZA MO ŽIVENA</w:t>
      </w:r>
    </w:p>
    <w:p w:rsidR="00176316" w:rsidRPr="00F6172B" w:rsidRDefault="00176316" w:rsidP="00176316">
      <w:pPr>
        <w:pStyle w:val="Odsekzoznamu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SNEM ČK A ZDRAVÝCH ŠKÔL</w:t>
      </w:r>
    </w:p>
    <w:p w:rsidR="00176316" w:rsidRPr="00F6172B" w:rsidRDefault="00176316" w:rsidP="00176316">
      <w:pPr>
        <w:pStyle w:val="Odsekzoznamu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 xml:space="preserve">METODICKÝ DEŇ PRE UČITEĽOV ZŠ </w:t>
      </w:r>
    </w:p>
    <w:p w:rsidR="00176316" w:rsidRPr="00F6172B" w:rsidRDefault="00176316" w:rsidP="00176316">
      <w:pPr>
        <w:pStyle w:val="Odsekzoznamu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LEGISLATÍVNE ZMENY V OBLASTI ŠKOLSKÉHO STRAVOVANIA</w:t>
      </w:r>
    </w:p>
    <w:p w:rsidR="00176316" w:rsidRPr="00F6172B" w:rsidRDefault="00176316" w:rsidP="00176316">
      <w:pPr>
        <w:pStyle w:val="Odsekzoznamu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PODUJATIE ORGANIZOVANÉ PRE VEDÚCE ŠKOLSKÝCH JEDÁLNÍ ŠKOLSKÝCH ÚRADOV SMIŽANY A SP.N.VES.</w:t>
      </w:r>
    </w:p>
    <w:p w:rsidR="00176316" w:rsidRPr="00F6172B" w:rsidRDefault="00176316" w:rsidP="00176316">
      <w:pPr>
        <w:jc w:val="both"/>
      </w:pPr>
    </w:p>
    <w:p w:rsidR="00176316" w:rsidRPr="00F6172B" w:rsidRDefault="00176316" w:rsidP="00176316">
      <w:pPr>
        <w:jc w:val="both"/>
        <w:rPr>
          <w:b/>
        </w:rPr>
      </w:pPr>
      <w:r w:rsidRPr="00F6172B">
        <w:rPr>
          <w:b/>
        </w:rPr>
        <w:t>INÉ PODUJATIA</w:t>
      </w:r>
    </w:p>
    <w:p w:rsidR="00176316" w:rsidRPr="00F6172B" w:rsidRDefault="00176316" w:rsidP="00176316">
      <w:pPr>
        <w:jc w:val="both"/>
        <w:rPr>
          <w:b/>
        </w:rPr>
      </w:pPr>
    </w:p>
    <w:p w:rsidR="00176316" w:rsidRPr="00F6172B" w:rsidRDefault="00176316" w:rsidP="00176316">
      <w:pPr>
        <w:pStyle w:val="Odsekzoznamu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DEŇ UČITEĽOV - slávnostné oceňovanie pedagógov ZSŠÚ Smižany</w:t>
      </w:r>
    </w:p>
    <w:p w:rsidR="00176316" w:rsidRPr="00F6172B" w:rsidRDefault="00176316" w:rsidP="00176316">
      <w:pPr>
        <w:pStyle w:val="Odsekzoznamu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VYHODNOTENIE SÚŤAŽE O NAJKRAJŠIU ZELEŇ 2019</w:t>
      </w:r>
    </w:p>
    <w:p w:rsidR="00176316" w:rsidRPr="00F6172B" w:rsidRDefault="00176316" w:rsidP="00176316">
      <w:pPr>
        <w:pStyle w:val="Odsekzoznamu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 xml:space="preserve">SLÁVNOSTNÉ OCEŇOVANIE BEZPRÍSPEVKOVÝCH DARCOV KRVI </w:t>
      </w:r>
    </w:p>
    <w:p w:rsidR="00176316" w:rsidRPr="00F6172B" w:rsidRDefault="00176316" w:rsidP="00176316">
      <w:pPr>
        <w:pStyle w:val="Odsekzoznamu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ELA  V DIVADLE ŽIVOT - krst knihy spojený s finančnou zbierkou, autogramiáda, dražba knihy, výstava bábok a obrazov</w:t>
      </w:r>
    </w:p>
    <w:p w:rsidR="00176316" w:rsidRPr="00F6172B" w:rsidRDefault="00176316" w:rsidP="00176316">
      <w:pPr>
        <w:jc w:val="both"/>
        <w:rPr>
          <w:b/>
        </w:rPr>
      </w:pPr>
    </w:p>
    <w:p w:rsidR="00176316" w:rsidRPr="00F6172B" w:rsidRDefault="00176316" w:rsidP="00176316">
      <w:pPr>
        <w:jc w:val="both"/>
        <w:rPr>
          <w:b/>
        </w:rPr>
      </w:pPr>
    </w:p>
    <w:p w:rsidR="00176316" w:rsidRPr="00F6172B" w:rsidRDefault="00176316" w:rsidP="00176316">
      <w:pPr>
        <w:jc w:val="both"/>
        <w:rPr>
          <w:b/>
        </w:rPr>
      </w:pPr>
      <w:r w:rsidRPr="00F6172B">
        <w:rPr>
          <w:b/>
        </w:rPr>
        <w:t xml:space="preserve">KONCERTY </w:t>
      </w:r>
    </w:p>
    <w:p w:rsidR="00176316" w:rsidRPr="00F6172B" w:rsidRDefault="00176316" w:rsidP="00176316">
      <w:pPr>
        <w:pStyle w:val="Odsekzoznamu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316" w:rsidRPr="00F6172B" w:rsidRDefault="00176316" w:rsidP="00176316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 xml:space="preserve">KULTÚROU ZA KULTÚRNOSŤ II. – komorný koncert (violončelo a klavír) v podaní študentov pražského konzervatória </w:t>
      </w:r>
    </w:p>
    <w:p w:rsidR="00176316" w:rsidRPr="00F6172B" w:rsidRDefault="00176316" w:rsidP="00176316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 xml:space="preserve">FREETIMERS –  koncert </w:t>
      </w:r>
    </w:p>
    <w:p w:rsidR="00176316" w:rsidRPr="00F6172B" w:rsidRDefault="00176316" w:rsidP="00176316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MARTIN POLLÁK A JEHO BAND(A) – koncert autorskej tvorby</w:t>
      </w:r>
    </w:p>
    <w:p w:rsidR="00176316" w:rsidRPr="00F6172B" w:rsidRDefault="00176316" w:rsidP="00176316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lastRenderedPageBreak/>
        <w:t>ZUZANA KLINGOVÁ S KAPELOU – koncert autorskej tvorby</w:t>
      </w:r>
    </w:p>
    <w:p w:rsidR="00176316" w:rsidRPr="00614813" w:rsidRDefault="00176316" w:rsidP="00614813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 xml:space="preserve">ABSOLVENTSKÝ KONCERT, VYSTÚPENIE A VERNISÁŽ ŽIAKOV 4. ročníka prvej časti  I. stupňa základného vzdelania </w:t>
      </w:r>
      <w:r w:rsidR="00614813">
        <w:rPr>
          <w:rFonts w:ascii="Times New Roman" w:hAnsi="Times New Roman"/>
          <w:sz w:val="24"/>
          <w:szCs w:val="24"/>
        </w:rPr>
        <w:t>žiakov ZUŠ Smižany</w:t>
      </w:r>
    </w:p>
    <w:p w:rsidR="00176316" w:rsidRPr="00F6172B" w:rsidRDefault="00176316" w:rsidP="00176316">
      <w:pPr>
        <w:jc w:val="both"/>
      </w:pPr>
    </w:p>
    <w:p w:rsidR="00176316" w:rsidRPr="00F6172B" w:rsidRDefault="00176316" w:rsidP="00176316">
      <w:pPr>
        <w:jc w:val="both"/>
        <w:rPr>
          <w:b/>
        </w:rPr>
      </w:pPr>
      <w:r w:rsidRPr="00F6172B">
        <w:rPr>
          <w:b/>
        </w:rPr>
        <w:t>SÚŤAŽE</w:t>
      </w:r>
    </w:p>
    <w:p w:rsidR="00176316" w:rsidRPr="00F6172B" w:rsidRDefault="00176316" w:rsidP="00176316">
      <w:pPr>
        <w:jc w:val="both"/>
      </w:pPr>
    </w:p>
    <w:p w:rsidR="00176316" w:rsidRPr="00F6172B" w:rsidRDefault="00176316" w:rsidP="00176316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 xml:space="preserve">OBVODNÉ KOLO V SÚŤAŽI HVIEZDOSLAVOV KUBÍN – ZŠ </w:t>
      </w:r>
      <w:proofErr w:type="spellStart"/>
      <w:r w:rsidRPr="00F6172B">
        <w:rPr>
          <w:rFonts w:ascii="Times New Roman" w:hAnsi="Times New Roman"/>
          <w:sz w:val="24"/>
          <w:szCs w:val="24"/>
        </w:rPr>
        <w:t>Komeského</w:t>
      </w:r>
      <w:proofErr w:type="spellEnd"/>
      <w:r w:rsidRPr="00F6172B">
        <w:rPr>
          <w:rFonts w:ascii="Times New Roman" w:hAnsi="Times New Roman"/>
          <w:sz w:val="24"/>
          <w:szCs w:val="24"/>
        </w:rPr>
        <w:t xml:space="preserve"> Smižany</w:t>
      </w:r>
    </w:p>
    <w:p w:rsidR="00176316" w:rsidRPr="00F6172B" w:rsidRDefault="00176316" w:rsidP="00176316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 xml:space="preserve">OBVODNÉ KOLO V SÚŤAŽI HVIEZDOSLAVOV KUBÍN – ZŠ Povýšenia </w:t>
      </w:r>
      <w:proofErr w:type="spellStart"/>
      <w:r w:rsidRPr="00F6172B">
        <w:rPr>
          <w:rFonts w:ascii="Times New Roman" w:hAnsi="Times New Roman"/>
          <w:sz w:val="24"/>
          <w:szCs w:val="24"/>
        </w:rPr>
        <w:t>sv.Kríža</w:t>
      </w:r>
      <w:proofErr w:type="spellEnd"/>
      <w:r w:rsidRPr="00F6172B">
        <w:rPr>
          <w:rFonts w:ascii="Times New Roman" w:hAnsi="Times New Roman"/>
          <w:sz w:val="24"/>
          <w:szCs w:val="24"/>
        </w:rPr>
        <w:t xml:space="preserve"> Smižany</w:t>
      </w:r>
    </w:p>
    <w:p w:rsidR="00176316" w:rsidRPr="00F6172B" w:rsidRDefault="00176316" w:rsidP="00176316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 xml:space="preserve">SMIŽIANSKA GITARA - školská súťaž v hre na gitare organizovaná ZUŠ Dezidera </w:t>
      </w:r>
      <w:proofErr w:type="spellStart"/>
      <w:r w:rsidRPr="00F6172B">
        <w:rPr>
          <w:rFonts w:ascii="Times New Roman" w:hAnsi="Times New Roman"/>
          <w:sz w:val="24"/>
          <w:szCs w:val="24"/>
        </w:rPr>
        <w:t>Štraucha</w:t>
      </w:r>
      <w:proofErr w:type="spellEnd"/>
      <w:r w:rsidRPr="00F6172B">
        <w:rPr>
          <w:rFonts w:ascii="Times New Roman" w:hAnsi="Times New Roman"/>
          <w:sz w:val="24"/>
          <w:szCs w:val="24"/>
        </w:rPr>
        <w:t xml:space="preserve"> </w:t>
      </w:r>
    </w:p>
    <w:p w:rsidR="00176316" w:rsidRPr="00F6172B" w:rsidRDefault="00176316" w:rsidP="00176316">
      <w:pPr>
        <w:pStyle w:val="Odsekzoznamu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316" w:rsidRPr="00F6172B" w:rsidRDefault="00176316" w:rsidP="00176316">
      <w:pPr>
        <w:rPr>
          <w:b/>
        </w:rPr>
      </w:pPr>
      <w:r w:rsidRPr="00F6172B">
        <w:rPr>
          <w:b/>
        </w:rPr>
        <w:t>DIVADELNÉ PREDSTAVENIA PRE DETI</w:t>
      </w:r>
    </w:p>
    <w:p w:rsidR="00176316" w:rsidRPr="00F6172B" w:rsidRDefault="00176316" w:rsidP="00176316"/>
    <w:p w:rsidR="00176316" w:rsidRPr="00F6172B" w:rsidRDefault="00176316" w:rsidP="00176316">
      <w:pPr>
        <w:pStyle w:val="Odsekzoznamu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NEBOJ SA</w:t>
      </w:r>
    </w:p>
    <w:p w:rsidR="00176316" w:rsidRPr="00F6172B" w:rsidRDefault="00176316" w:rsidP="00176316">
      <w:pPr>
        <w:pStyle w:val="Odsekzoznamu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F6172B">
        <w:rPr>
          <w:rFonts w:ascii="Times New Roman" w:hAnsi="Times New Roman"/>
          <w:sz w:val="24"/>
          <w:szCs w:val="24"/>
        </w:rPr>
        <w:t>MARTINKO KLINGÁČ</w:t>
      </w:r>
    </w:p>
    <w:p w:rsidR="00AF4E2B" w:rsidRPr="00F6172B" w:rsidRDefault="00AF4E2B" w:rsidP="008955A1">
      <w:pPr>
        <w:jc w:val="both"/>
        <w:rPr>
          <w:b/>
        </w:rPr>
      </w:pPr>
    </w:p>
    <w:p w:rsidR="00AF4E2B" w:rsidRPr="00F6172B" w:rsidRDefault="00AF4E2B" w:rsidP="008955A1">
      <w:pPr>
        <w:jc w:val="both"/>
        <w:rPr>
          <w:b/>
        </w:rPr>
      </w:pPr>
    </w:p>
    <w:p w:rsidR="00AF4E2B" w:rsidRPr="00F6172B" w:rsidRDefault="00AF4E2B" w:rsidP="008955A1">
      <w:pPr>
        <w:jc w:val="both"/>
        <w:rPr>
          <w:b/>
        </w:rPr>
      </w:pPr>
    </w:p>
    <w:p w:rsidR="00AF4E2B" w:rsidRPr="00F6172B" w:rsidRDefault="00AF4E2B" w:rsidP="008955A1">
      <w:pPr>
        <w:jc w:val="both"/>
        <w:rPr>
          <w:b/>
        </w:rPr>
      </w:pPr>
    </w:p>
    <w:p w:rsidR="00AF4E2B" w:rsidRPr="00F6172B" w:rsidRDefault="00AF4E2B" w:rsidP="008955A1">
      <w:pPr>
        <w:jc w:val="both"/>
        <w:rPr>
          <w:b/>
        </w:rPr>
      </w:pPr>
    </w:p>
    <w:p w:rsidR="002A2A38" w:rsidRPr="00F6172B" w:rsidRDefault="002A2A38" w:rsidP="008955A1">
      <w:pPr>
        <w:pStyle w:val="Odsekzoznamu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2A38" w:rsidRPr="00F6172B" w:rsidRDefault="002A2A38" w:rsidP="008955A1">
      <w:pPr>
        <w:pStyle w:val="Odsekzoznamu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2A38" w:rsidRPr="00F6172B" w:rsidRDefault="002A2A38" w:rsidP="008955A1">
      <w:pPr>
        <w:rPr>
          <w:b/>
        </w:rPr>
      </w:pPr>
      <w:r w:rsidRPr="00F6172B">
        <w:rPr>
          <w:b/>
        </w:rPr>
        <w:t>ŠTATISTIKA KA</w:t>
      </w:r>
      <w:r w:rsidR="008955A1" w:rsidRPr="00F6172B">
        <w:rPr>
          <w:b/>
        </w:rPr>
        <w:t>Š</w:t>
      </w:r>
      <w:r w:rsidRPr="00F6172B">
        <w:rPr>
          <w:b/>
        </w:rPr>
        <w:t>TIEĽ ZA ROK 201</w:t>
      </w:r>
      <w:r w:rsidR="00E94F8F" w:rsidRPr="00F6172B">
        <w:rPr>
          <w:b/>
        </w:rPr>
        <w:t>9</w:t>
      </w:r>
    </w:p>
    <w:p w:rsidR="002A2A38" w:rsidRPr="00F6172B" w:rsidRDefault="002A2A38" w:rsidP="008955A1">
      <w:pPr>
        <w:pStyle w:val="Odsekzoznamu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0D4B" w:rsidRPr="00F6172B" w:rsidRDefault="00E30D4B" w:rsidP="008955A1">
      <w:pPr>
        <w:pStyle w:val="Odsekzoznamu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30D4B" w:rsidRPr="00F6172B" w:rsidRDefault="00E30D4B" w:rsidP="008955A1">
      <w:pPr>
        <w:pStyle w:val="Odsekzoznamu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XSpec="center" w:tblpY="-14"/>
        <w:tblOverlap w:val="never"/>
        <w:tblW w:w="0" w:type="auto"/>
        <w:tblLook w:val="01E0"/>
      </w:tblPr>
      <w:tblGrid>
        <w:gridCol w:w="2263"/>
        <w:gridCol w:w="1591"/>
        <w:gridCol w:w="2167"/>
      </w:tblGrid>
      <w:tr w:rsidR="00E30D4B" w:rsidRPr="00F6172B" w:rsidTr="00E30D4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4B" w:rsidRPr="00F6172B" w:rsidRDefault="00E30D4B" w:rsidP="008955A1">
            <w:pPr>
              <w:rPr>
                <w:b/>
              </w:rPr>
            </w:pPr>
          </w:p>
          <w:p w:rsidR="00E30D4B" w:rsidRPr="00F6172B" w:rsidRDefault="00E30D4B" w:rsidP="008955A1">
            <w:pPr>
              <w:rPr>
                <w:b/>
              </w:rPr>
            </w:pPr>
            <w:r w:rsidRPr="00F6172B">
              <w:rPr>
                <w:b/>
              </w:rPr>
              <w:t xml:space="preserve">Podujatia Kaštieľ: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4B" w:rsidRPr="00F6172B" w:rsidRDefault="00E30D4B" w:rsidP="008955A1">
            <w:pPr>
              <w:rPr>
                <w:b/>
              </w:rPr>
            </w:pPr>
          </w:p>
          <w:p w:rsidR="00E30D4B" w:rsidRPr="00F6172B" w:rsidRDefault="00E30D4B" w:rsidP="008955A1">
            <w:pPr>
              <w:rPr>
                <w:b/>
              </w:rPr>
            </w:pPr>
          </w:p>
          <w:p w:rsidR="00E30D4B" w:rsidRPr="00F6172B" w:rsidRDefault="00E30D4B" w:rsidP="008955A1">
            <w:pPr>
              <w:rPr>
                <w:b/>
              </w:rPr>
            </w:pPr>
            <w:r w:rsidRPr="00F6172B">
              <w:rPr>
                <w:b/>
              </w:rPr>
              <w:t>Počet: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4B" w:rsidRPr="00F6172B" w:rsidRDefault="00E30D4B" w:rsidP="008955A1">
            <w:pPr>
              <w:rPr>
                <w:b/>
              </w:rPr>
            </w:pPr>
          </w:p>
          <w:p w:rsidR="00E30D4B" w:rsidRPr="00F6172B" w:rsidRDefault="00E30D4B" w:rsidP="008955A1">
            <w:pPr>
              <w:rPr>
                <w:b/>
              </w:rPr>
            </w:pPr>
          </w:p>
          <w:p w:rsidR="00E30D4B" w:rsidRPr="00F6172B" w:rsidRDefault="00E30D4B" w:rsidP="008955A1">
            <w:pPr>
              <w:rPr>
                <w:b/>
              </w:rPr>
            </w:pPr>
            <w:r w:rsidRPr="00F6172B">
              <w:rPr>
                <w:b/>
              </w:rPr>
              <w:t xml:space="preserve">Účasť: </w:t>
            </w:r>
          </w:p>
        </w:tc>
      </w:tr>
      <w:tr w:rsidR="00E30D4B" w:rsidRPr="00F6172B" w:rsidTr="00E30D4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4B" w:rsidRPr="00F6172B" w:rsidRDefault="00E30D4B" w:rsidP="008955A1">
            <w:r w:rsidRPr="00F6172B">
              <w:t>Kaštieľ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4B" w:rsidRPr="00F6172B" w:rsidRDefault="00E94F8F" w:rsidP="008955A1">
            <w:r w:rsidRPr="00F6172B">
              <w:t>31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4B" w:rsidRPr="00F6172B" w:rsidRDefault="004C3E2F" w:rsidP="00E94F8F">
            <w:r w:rsidRPr="00F6172B">
              <w:t>3</w:t>
            </w:r>
            <w:r w:rsidR="00404143">
              <w:t xml:space="preserve"> </w:t>
            </w:r>
            <w:r w:rsidR="00E94F8F" w:rsidRPr="00F6172B">
              <w:t>15</w:t>
            </w:r>
            <w:r w:rsidRPr="00F6172B">
              <w:t>0</w:t>
            </w:r>
          </w:p>
        </w:tc>
      </w:tr>
      <w:tr w:rsidR="00E30D4B" w:rsidRPr="00F6172B" w:rsidTr="00E30D4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4B" w:rsidRPr="00F6172B" w:rsidRDefault="00E30D4B" w:rsidP="008955A1">
            <w:pPr>
              <w:rPr>
                <w:b/>
              </w:rPr>
            </w:pPr>
            <w:r w:rsidRPr="00F6172B">
              <w:rPr>
                <w:b/>
              </w:rPr>
              <w:t>Návštevy Kaštieľ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4B" w:rsidRPr="00F6172B" w:rsidRDefault="00E30D4B" w:rsidP="008955A1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4B" w:rsidRPr="00F6172B" w:rsidRDefault="00E30D4B" w:rsidP="008955A1"/>
        </w:tc>
      </w:tr>
      <w:tr w:rsidR="00E30D4B" w:rsidRPr="00F6172B" w:rsidTr="00E30D4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4B" w:rsidRPr="00F6172B" w:rsidRDefault="00E30D4B" w:rsidP="008955A1">
            <w:r w:rsidRPr="00F6172B">
              <w:t>Skupinové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4B" w:rsidRPr="00F6172B" w:rsidRDefault="00614813" w:rsidP="008955A1">
            <w:r>
              <w:t>42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4B" w:rsidRPr="00F6172B" w:rsidRDefault="00404143" w:rsidP="008955A1">
            <w:r>
              <w:t xml:space="preserve">   </w:t>
            </w:r>
            <w:r w:rsidR="00E94F8F" w:rsidRPr="00F6172B">
              <w:t>850</w:t>
            </w:r>
          </w:p>
        </w:tc>
      </w:tr>
      <w:tr w:rsidR="00E30D4B" w:rsidRPr="00F6172B" w:rsidTr="00E94F8F">
        <w:trPr>
          <w:trHeight w:val="3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4B" w:rsidRPr="00F6172B" w:rsidRDefault="00E30D4B" w:rsidP="008955A1">
            <w:r w:rsidRPr="00F6172B">
              <w:t>Individuálne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4B" w:rsidRPr="00F6172B" w:rsidRDefault="00E30D4B" w:rsidP="008955A1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4B" w:rsidRPr="00F6172B" w:rsidRDefault="00404143" w:rsidP="008955A1">
            <w:r>
              <w:t xml:space="preserve">     </w:t>
            </w:r>
            <w:r w:rsidR="00E94F8F" w:rsidRPr="00F6172B">
              <w:t>80</w:t>
            </w:r>
          </w:p>
        </w:tc>
      </w:tr>
      <w:tr w:rsidR="00E30D4B" w:rsidRPr="00F6172B" w:rsidTr="00E30D4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4B" w:rsidRPr="00F6172B" w:rsidRDefault="00E30D4B" w:rsidP="008955A1">
            <w:pPr>
              <w:rPr>
                <w:b/>
              </w:rPr>
            </w:pPr>
            <w:r w:rsidRPr="00F6172B">
              <w:rPr>
                <w:b/>
              </w:rPr>
              <w:t>SPOLU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4B" w:rsidRPr="00404143" w:rsidRDefault="00E30D4B" w:rsidP="008955A1">
            <w:pPr>
              <w:rPr>
                <w:b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4B" w:rsidRPr="00404143" w:rsidRDefault="00E94F8F" w:rsidP="008955A1">
            <w:pPr>
              <w:rPr>
                <w:b/>
              </w:rPr>
            </w:pPr>
            <w:r w:rsidRPr="00404143">
              <w:rPr>
                <w:b/>
              </w:rPr>
              <w:t>4</w:t>
            </w:r>
            <w:r w:rsidR="00404143" w:rsidRPr="00404143">
              <w:rPr>
                <w:b/>
              </w:rPr>
              <w:t xml:space="preserve"> 0</w:t>
            </w:r>
            <w:r w:rsidRPr="00404143">
              <w:rPr>
                <w:b/>
              </w:rPr>
              <w:t>80</w:t>
            </w:r>
          </w:p>
        </w:tc>
      </w:tr>
    </w:tbl>
    <w:p w:rsidR="00E30D4B" w:rsidRPr="00F6172B" w:rsidRDefault="00E30D4B" w:rsidP="008955A1">
      <w:pPr>
        <w:pStyle w:val="Odsekzoznamu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30D4B" w:rsidRPr="00F6172B" w:rsidRDefault="00E30D4B" w:rsidP="008955A1">
      <w:pPr>
        <w:pStyle w:val="Odsekzoznamu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30D4B" w:rsidRPr="00F6172B" w:rsidRDefault="00E30D4B" w:rsidP="008955A1">
      <w:pPr>
        <w:pStyle w:val="Odsekzoznamu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30D4B" w:rsidRPr="00F6172B" w:rsidRDefault="00E30D4B" w:rsidP="008955A1">
      <w:pPr>
        <w:pStyle w:val="Odsekzoznamu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30D4B" w:rsidRPr="00F6172B" w:rsidRDefault="00E30D4B" w:rsidP="008955A1">
      <w:pPr>
        <w:pStyle w:val="Odsekzoznamu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30D4B" w:rsidRPr="00F6172B" w:rsidRDefault="00E30D4B" w:rsidP="008955A1">
      <w:pPr>
        <w:pStyle w:val="Odsekzoznamu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30D4B" w:rsidRPr="00F6172B" w:rsidRDefault="00E30D4B" w:rsidP="008955A1">
      <w:pPr>
        <w:pStyle w:val="Odsekzoznamu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30D4B" w:rsidRPr="00F6172B" w:rsidRDefault="00E30D4B" w:rsidP="008955A1">
      <w:pPr>
        <w:pStyle w:val="Odsekzoznamu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30D4B" w:rsidRPr="00F6172B" w:rsidRDefault="00E30D4B" w:rsidP="008955A1">
      <w:pPr>
        <w:pStyle w:val="Odsekzoznamu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30D4B" w:rsidRPr="00F6172B" w:rsidRDefault="00E30D4B" w:rsidP="008955A1">
      <w:pPr>
        <w:rPr>
          <w:b/>
        </w:rPr>
      </w:pPr>
    </w:p>
    <w:p w:rsidR="00E30D4B" w:rsidRPr="00F6172B" w:rsidRDefault="00E30D4B" w:rsidP="008955A1">
      <w:pPr>
        <w:jc w:val="both"/>
        <w:rPr>
          <w:b/>
        </w:rPr>
      </w:pPr>
    </w:p>
    <w:p w:rsidR="00E30D4B" w:rsidRPr="00F6172B" w:rsidRDefault="00E30D4B" w:rsidP="008955A1">
      <w:pPr>
        <w:jc w:val="both"/>
        <w:rPr>
          <w:b/>
        </w:rPr>
      </w:pPr>
    </w:p>
    <w:p w:rsidR="00985545" w:rsidRPr="00F6172B" w:rsidRDefault="00985545" w:rsidP="008955A1">
      <w:pPr>
        <w:jc w:val="both"/>
        <w:rPr>
          <w:b/>
        </w:rPr>
      </w:pPr>
    </w:p>
    <w:p w:rsidR="00985545" w:rsidRPr="00F6172B" w:rsidRDefault="00985545" w:rsidP="008955A1">
      <w:pPr>
        <w:jc w:val="both"/>
        <w:rPr>
          <w:b/>
        </w:rPr>
      </w:pPr>
    </w:p>
    <w:p w:rsidR="00985545" w:rsidRPr="00F6172B" w:rsidRDefault="00985545" w:rsidP="008955A1">
      <w:pPr>
        <w:jc w:val="both"/>
        <w:rPr>
          <w:b/>
        </w:rPr>
      </w:pPr>
    </w:p>
    <w:p w:rsidR="00985545" w:rsidRPr="00F6172B" w:rsidRDefault="00985545" w:rsidP="008955A1">
      <w:pPr>
        <w:jc w:val="both"/>
        <w:rPr>
          <w:b/>
        </w:rPr>
      </w:pPr>
    </w:p>
    <w:p w:rsidR="00985545" w:rsidRPr="00F6172B" w:rsidRDefault="00985545" w:rsidP="008955A1">
      <w:pPr>
        <w:jc w:val="both"/>
        <w:rPr>
          <w:b/>
        </w:rPr>
      </w:pPr>
    </w:p>
    <w:p w:rsidR="00985545" w:rsidRPr="00F6172B" w:rsidRDefault="00985545" w:rsidP="008955A1">
      <w:pPr>
        <w:jc w:val="both"/>
        <w:rPr>
          <w:b/>
        </w:rPr>
      </w:pPr>
    </w:p>
    <w:p w:rsidR="00985545" w:rsidRPr="00F6172B" w:rsidRDefault="00985545" w:rsidP="008955A1">
      <w:pPr>
        <w:jc w:val="both"/>
        <w:rPr>
          <w:b/>
        </w:rPr>
      </w:pPr>
    </w:p>
    <w:p w:rsidR="00E30D4B" w:rsidRPr="00F6172B" w:rsidRDefault="00E30D4B" w:rsidP="008955A1">
      <w:pPr>
        <w:jc w:val="both"/>
        <w:rPr>
          <w:b/>
        </w:rPr>
      </w:pPr>
    </w:p>
    <w:p w:rsidR="005A4A57" w:rsidRPr="00F6172B" w:rsidRDefault="005A4A57" w:rsidP="008955A1">
      <w:pPr>
        <w:pStyle w:val="Odsekzoznamu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0AF3" w:rsidRPr="00F6172B" w:rsidRDefault="00F01E08" w:rsidP="008955A1">
      <w:pPr>
        <w:pStyle w:val="Odsekzoznamu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6172B">
        <w:rPr>
          <w:rFonts w:ascii="Times New Roman" w:hAnsi="Times New Roman"/>
          <w:b/>
          <w:sz w:val="24"/>
          <w:szCs w:val="24"/>
        </w:rPr>
        <w:t>F</w:t>
      </w:r>
      <w:r w:rsidR="00982355" w:rsidRPr="00F6172B">
        <w:rPr>
          <w:rFonts w:ascii="Times New Roman" w:hAnsi="Times New Roman"/>
          <w:b/>
          <w:sz w:val="24"/>
          <w:szCs w:val="24"/>
        </w:rPr>
        <w:t>/ INFORMAČNÉ CENTRUM</w:t>
      </w:r>
    </w:p>
    <w:p w:rsidR="00C21C8F" w:rsidRPr="00F6172B" w:rsidRDefault="00C21C8F" w:rsidP="008955A1">
      <w:pPr>
        <w:shd w:val="clear" w:color="auto" w:fill="FFFFFF"/>
        <w:suppressAutoHyphens w:val="0"/>
        <w:spacing w:before="100" w:beforeAutospacing="1" w:after="360"/>
        <w:jc w:val="both"/>
        <w:rPr>
          <w:color w:val="222222"/>
          <w:lang w:eastAsia="sk-SK"/>
        </w:rPr>
      </w:pPr>
      <w:r w:rsidRPr="00F6172B">
        <w:rPr>
          <w:b/>
          <w:bCs/>
          <w:color w:val="222222"/>
          <w:lang w:eastAsia="sk-SK"/>
        </w:rPr>
        <w:t>Informačné centrum </w:t>
      </w:r>
      <w:r w:rsidRPr="00F6172B">
        <w:rPr>
          <w:color w:val="222222"/>
          <w:lang w:eastAsia="sk-SK"/>
        </w:rPr>
        <w:t>je celoročnou prevádzkou a plní úlohy:</w:t>
      </w:r>
    </w:p>
    <w:p w:rsidR="00C21C8F" w:rsidRPr="00F6172B" w:rsidRDefault="00C21C8F" w:rsidP="008955A1">
      <w:pPr>
        <w:pStyle w:val="Odsekzoznamu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F6172B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vo vzťahu k návštevníkom a obyvateľom obce:</w:t>
      </w:r>
    </w:p>
    <w:p w:rsidR="00985545" w:rsidRPr="00F6172B" w:rsidRDefault="00985545" w:rsidP="008955A1">
      <w:pPr>
        <w:pStyle w:val="Odsekzoznamu"/>
        <w:shd w:val="clear" w:color="auto" w:fill="FFFFFF"/>
        <w:tabs>
          <w:tab w:val="left" w:pos="2552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:rsidR="00C21C8F" w:rsidRPr="00F6172B" w:rsidRDefault="00C21C8F" w:rsidP="008955A1">
      <w:pPr>
        <w:pStyle w:val="Odsekzoznamu"/>
        <w:numPr>
          <w:ilvl w:val="0"/>
          <w:numId w:val="32"/>
        </w:numPr>
        <w:shd w:val="clear" w:color="auto" w:fill="FFFFFF"/>
        <w:tabs>
          <w:tab w:val="left" w:pos="2552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t>poskytovanie bezplatných informácií</w:t>
      </w:r>
    </w:p>
    <w:p w:rsidR="00C21C8F" w:rsidRPr="00F6172B" w:rsidRDefault="00C21C8F" w:rsidP="008955A1">
      <w:pPr>
        <w:pStyle w:val="Odsekzoznamu"/>
        <w:numPr>
          <w:ilvl w:val="0"/>
          <w:numId w:val="32"/>
        </w:numPr>
        <w:shd w:val="clear" w:color="auto" w:fill="FFFFFF"/>
        <w:tabs>
          <w:tab w:val="left" w:pos="2552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t>zabezpečovanie sprievodcovskej služby a vypracovávanie itinerárov</w:t>
      </w:r>
    </w:p>
    <w:p w:rsidR="00C21C8F" w:rsidRPr="00F6172B" w:rsidRDefault="00C21C8F" w:rsidP="008955A1">
      <w:pPr>
        <w:pStyle w:val="Odsekzoznamu"/>
        <w:numPr>
          <w:ilvl w:val="0"/>
          <w:numId w:val="32"/>
        </w:numPr>
        <w:shd w:val="clear" w:color="auto" w:fill="FFFFFF"/>
        <w:tabs>
          <w:tab w:val="left" w:pos="2552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t>distribúcia produktov CR</w:t>
      </w:r>
    </w:p>
    <w:p w:rsidR="00C21C8F" w:rsidRPr="00F6172B" w:rsidRDefault="00C21C8F" w:rsidP="008955A1">
      <w:pPr>
        <w:pStyle w:val="Odsekzoznamu"/>
        <w:numPr>
          <w:ilvl w:val="0"/>
          <w:numId w:val="32"/>
        </w:numPr>
        <w:shd w:val="clear" w:color="auto" w:fill="FFFFFF"/>
        <w:tabs>
          <w:tab w:val="left" w:pos="2552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t>zber a tvorba databáz, aktualizácia webových stránok, tvorba kalendárov podujatí (mesačné, ročné, tradičné podujatia)</w:t>
      </w:r>
    </w:p>
    <w:p w:rsidR="00C21C8F" w:rsidRPr="00F6172B" w:rsidRDefault="00C21C8F" w:rsidP="008955A1">
      <w:pPr>
        <w:pStyle w:val="Odsekzoznamu"/>
        <w:numPr>
          <w:ilvl w:val="0"/>
          <w:numId w:val="32"/>
        </w:numPr>
        <w:shd w:val="clear" w:color="auto" w:fill="FFFFFF"/>
        <w:tabs>
          <w:tab w:val="left" w:pos="2552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t>predpredaj vstupeniek na kultúrne podujatia</w:t>
      </w:r>
    </w:p>
    <w:p w:rsidR="00985545" w:rsidRPr="00F6172B" w:rsidRDefault="00C21C8F" w:rsidP="008955A1">
      <w:pPr>
        <w:pStyle w:val="Odsekzoznamu"/>
        <w:numPr>
          <w:ilvl w:val="0"/>
          <w:numId w:val="32"/>
        </w:numPr>
        <w:shd w:val="clear" w:color="auto" w:fill="FFFFFF"/>
        <w:tabs>
          <w:tab w:val="left" w:pos="2552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t>doplnkové služby (suveníry a spomienkové predmety, turistická literatúra, mapy, pohľadnice a iné)</w:t>
      </w:r>
    </w:p>
    <w:p w:rsidR="00985545" w:rsidRPr="00F6172B" w:rsidRDefault="00985545" w:rsidP="008955A1">
      <w:pPr>
        <w:pStyle w:val="Odsekzoznamu"/>
        <w:shd w:val="clear" w:color="auto" w:fill="FFFFFF"/>
        <w:tabs>
          <w:tab w:val="left" w:pos="2552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:rsidR="00C21C8F" w:rsidRPr="00F6172B" w:rsidRDefault="00C21C8F" w:rsidP="008955A1">
      <w:pPr>
        <w:pStyle w:val="Odsekzoznamu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F6172B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vo vzťahu k rozvoju cestovného ruchu:</w:t>
      </w:r>
    </w:p>
    <w:p w:rsidR="00985545" w:rsidRPr="00F6172B" w:rsidRDefault="00985545" w:rsidP="008955A1">
      <w:pPr>
        <w:pStyle w:val="Odsekzoznamu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color w:val="222222"/>
          <w:sz w:val="24"/>
          <w:szCs w:val="24"/>
          <w:lang w:eastAsia="sk-SK"/>
        </w:rPr>
      </w:pPr>
    </w:p>
    <w:p w:rsidR="00C21C8F" w:rsidRPr="00F6172B" w:rsidRDefault="00C21C8F" w:rsidP="008955A1">
      <w:pPr>
        <w:pStyle w:val="Odsekzoznamu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t>propagácia obce (vlastné propagačné a informačné materiály, účasť na veľtrhoch)</w:t>
      </w:r>
    </w:p>
    <w:p w:rsidR="00C21C8F" w:rsidRPr="00F6172B" w:rsidRDefault="00C21C8F" w:rsidP="008955A1">
      <w:pPr>
        <w:pStyle w:val="Odsekzoznamu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t>organiz</w:t>
      </w:r>
      <w:r w:rsidR="00C028AE" w:rsidRPr="00F6172B">
        <w:rPr>
          <w:rFonts w:ascii="Times New Roman" w:hAnsi="Times New Roman"/>
          <w:color w:val="222222"/>
          <w:sz w:val="24"/>
          <w:szCs w:val="24"/>
          <w:lang w:eastAsia="sk-SK"/>
        </w:rPr>
        <w:t xml:space="preserve">ácia </w:t>
      </w: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t>podujat</w:t>
      </w:r>
      <w:r w:rsidR="00C028AE" w:rsidRPr="00F6172B">
        <w:rPr>
          <w:rFonts w:ascii="Times New Roman" w:hAnsi="Times New Roman"/>
          <w:color w:val="222222"/>
          <w:sz w:val="24"/>
          <w:szCs w:val="24"/>
          <w:lang w:eastAsia="sk-SK"/>
        </w:rPr>
        <w:t>í</w:t>
      </w: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vyvolávajúc</w:t>
      </w:r>
      <w:r w:rsidR="00C028AE" w:rsidRPr="00F6172B">
        <w:rPr>
          <w:rFonts w:ascii="Times New Roman" w:hAnsi="Times New Roman"/>
          <w:color w:val="222222"/>
          <w:sz w:val="24"/>
          <w:szCs w:val="24"/>
          <w:lang w:eastAsia="sk-SK"/>
        </w:rPr>
        <w:t>ich</w:t>
      </w: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cestovný ruch (jarmoky, propagačné dni, prehliadky)</w:t>
      </w:r>
    </w:p>
    <w:p w:rsidR="00C21C8F" w:rsidRPr="00F6172B" w:rsidRDefault="00C21C8F" w:rsidP="008955A1">
      <w:pPr>
        <w:pStyle w:val="Odsekzoznamu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F6172B">
        <w:rPr>
          <w:rFonts w:ascii="Times New Roman" w:hAnsi="Times New Roman"/>
          <w:color w:val="222222"/>
          <w:sz w:val="24"/>
          <w:szCs w:val="24"/>
          <w:lang w:eastAsia="sk-SK"/>
        </w:rPr>
        <w:t>manažment cestovného ruchu (prieskumy, ankety, štatistika, analýzy, spolupráca pri tvorbe koncepcií, organizovanie účastí na veľtrhoch CR, správy)</w:t>
      </w:r>
    </w:p>
    <w:p w:rsidR="00C21894" w:rsidRPr="00F6172B" w:rsidRDefault="00C21C8F" w:rsidP="008955A1">
      <w:pPr>
        <w:jc w:val="both"/>
        <w:rPr>
          <w:b/>
          <w:lang w:eastAsia="en-US"/>
        </w:rPr>
      </w:pPr>
      <w:r w:rsidRPr="00F6172B">
        <w:rPr>
          <w:color w:val="222222"/>
          <w:lang w:eastAsia="sk-SK"/>
        </w:rPr>
        <w:t> </w:t>
      </w:r>
      <w:r w:rsidR="00C21894" w:rsidRPr="00F6172B">
        <w:rPr>
          <w:b/>
        </w:rPr>
        <w:t xml:space="preserve">Správa  informačného centra </w:t>
      </w:r>
    </w:p>
    <w:p w:rsidR="00C21894" w:rsidRPr="00F6172B" w:rsidRDefault="00C21894" w:rsidP="008955A1">
      <w:pPr>
        <w:jc w:val="both"/>
      </w:pPr>
    </w:p>
    <w:p w:rsidR="00C028AE" w:rsidRPr="00F6172B" w:rsidRDefault="00C21894" w:rsidP="008955A1">
      <w:pPr>
        <w:jc w:val="both"/>
      </w:pPr>
      <w:r w:rsidRPr="00F6172B">
        <w:t>Informačné  centrum v Smižanoch je primárne určené na bezplatné poskytovanie informácií o obci Smižany a regióne, o kultúrnych spoločenských a športových podujatiach, tvorbu ponuky cestovného ruchu, distribúciu propagačných materiálov, prezentáciu formou internetových stránok a na zabezpečovanie propagácie obce.</w:t>
      </w:r>
      <w:r w:rsidRPr="00F6172B">
        <w:rPr>
          <w:color w:val="363636"/>
          <w:shd w:val="clear" w:color="auto" w:fill="FFFFFF"/>
        </w:rPr>
        <w:t xml:space="preserve"> </w:t>
      </w:r>
      <w:r w:rsidRPr="00F6172B">
        <w:t>Ponúka  bezplatné využívanie internetu na  počítači v budove IC, vytváranie turistických trás podľa požiadaviek a potrieb návštevníkov a  bezplatný prenájom výstavných a reprezentačných miestností kaštieľa. Aktualizuje a poskytuje informácie o obci Smižany a o regióne Spiš v následných informačných kruhoch: kultúrno – historický a folklórny potenciál, prírodný potenciál, chránené územia a zaujímavosti, ubytovacie a stravovacie zariadenia, kultúrno – spoločenské zariadenia, kultúrne a športové podujatia, možnosti športovo – rekreačných činností, dopravné spojenia, kontaktné adresy inštitúcií. Spolupracuje a pravidelne informuje vybrané subjekty pôsobiace v oblasti cestovného ruchu o  pripravovaných kultúrnych podujatiach a turistických produktoch.</w:t>
      </w:r>
      <w:r w:rsidR="00C028AE" w:rsidRPr="00F6172B">
        <w:t xml:space="preserve"> </w:t>
      </w:r>
      <w:r w:rsidRPr="00F6172B">
        <w:t xml:space="preserve">Informácie z databanky poskytuje osobne, telefonicky, písomnou formou a elektronicky, prostredníctvom web stránok, informačných portálov  a sociálnych sietí. </w:t>
      </w:r>
      <w:r w:rsidR="002D4A0F" w:rsidRPr="00F6172B">
        <w:t>I</w:t>
      </w:r>
      <w:r w:rsidR="00C028AE" w:rsidRPr="00F6172B">
        <w:t>nformovanosť sa zvyšuje propagáciou na webových portáloch a sieťou TIC SNV.</w:t>
      </w:r>
    </w:p>
    <w:p w:rsidR="002B2B35" w:rsidRPr="00F6172B" w:rsidRDefault="00E30AF3" w:rsidP="008955A1">
      <w:pPr>
        <w:jc w:val="both"/>
      </w:pPr>
      <w:r w:rsidRPr="00F6172B">
        <w:t xml:space="preserve">Naša súčasná spoločnosť je charakteristická konzumným spôsobom života a nepriaznivou ekonomickou situáciou. To má za následok pokles záujmu o kultúru. Aby nedošlo k úpadku kultúrneho a spoločenského života obce, je potrebné spoločnými silami pri využití všetkých dostupných prostriedkov a za spoluúčasti organizácií pôsobiacich v obci Smižany udržiavať a pestovať kultúrne povedomie všetkých obyvateľov od najmenších až po tých najstarších, </w:t>
      </w:r>
      <w:r w:rsidRPr="00F6172B">
        <w:lastRenderedPageBreak/>
        <w:t>aby ich voľný čas bol využitý kvalitne a</w:t>
      </w:r>
      <w:r w:rsidR="002D4A0F" w:rsidRPr="00F6172B">
        <w:t> </w:t>
      </w:r>
      <w:r w:rsidRPr="00F6172B">
        <w:t>zmyslupln</w:t>
      </w:r>
      <w:r w:rsidR="002D4A0F" w:rsidRPr="00F6172B">
        <w:t>e.</w:t>
      </w:r>
      <w:r w:rsidR="00E94F8F" w:rsidRPr="00F6172B">
        <w:t xml:space="preserve"> Informačné centrum skončilo svoju účinnosť k dňu 1.6.2019.</w:t>
      </w:r>
    </w:p>
    <w:p w:rsidR="008955A1" w:rsidRPr="00F6172B" w:rsidRDefault="008955A1" w:rsidP="008955A1">
      <w:pPr>
        <w:jc w:val="both"/>
      </w:pPr>
    </w:p>
    <w:p w:rsidR="00C028AE" w:rsidRPr="00F6172B" w:rsidRDefault="00F01E08" w:rsidP="008955A1">
      <w:pPr>
        <w:pStyle w:val="Nadpis6"/>
        <w:spacing w:line="240" w:lineRule="auto"/>
        <w:jc w:val="left"/>
        <w:rPr>
          <w:sz w:val="24"/>
          <w:szCs w:val="24"/>
        </w:rPr>
      </w:pPr>
      <w:r w:rsidRPr="00F6172B">
        <w:rPr>
          <w:sz w:val="24"/>
          <w:szCs w:val="24"/>
        </w:rPr>
        <w:t>G</w:t>
      </w:r>
      <w:r w:rsidR="00C028AE" w:rsidRPr="00F6172B">
        <w:rPr>
          <w:sz w:val="24"/>
          <w:szCs w:val="24"/>
        </w:rPr>
        <w:t xml:space="preserve">/ </w:t>
      </w:r>
      <w:r w:rsidR="003E4F09" w:rsidRPr="00F6172B">
        <w:rPr>
          <w:sz w:val="24"/>
          <w:szCs w:val="24"/>
        </w:rPr>
        <w:t>HOSPOD</w:t>
      </w:r>
      <w:r w:rsidR="007D5AB7">
        <w:rPr>
          <w:sz w:val="24"/>
          <w:szCs w:val="24"/>
        </w:rPr>
        <w:t>Á</w:t>
      </w:r>
      <w:r w:rsidR="003E4F09" w:rsidRPr="00F6172B">
        <w:rPr>
          <w:sz w:val="24"/>
          <w:szCs w:val="24"/>
        </w:rPr>
        <w:t>RENIE PRÍSPEVKOVEJ ORGANIZ</w:t>
      </w:r>
      <w:r w:rsidR="00B20EA7" w:rsidRPr="00F6172B">
        <w:rPr>
          <w:sz w:val="24"/>
          <w:szCs w:val="24"/>
        </w:rPr>
        <w:t>Á</w:t>
      </w:r>
      <w:r w:rsidR="003E4F09" w:rsidRPr="00F6172B">
        <w:rPr>
          <w:sz w:val="24"/>
          <w:szCs w:val="24"/>
        </w:rPr>
        <w:t>CIE</w:t>
      </w:r>
    </w:p>
    <w:p w:rsidR="00E801DE" w:rsidRPr="00F6172B" w:rsidRDefault="00E30AF3" w:rsidP="008955A1">
      <w:pPr>
        <w:pStyle w:val="Nadpis6"/>
        <w:spacing w:line="240" w:lineRule="auto"/>
        <w:ind w:left="360"/>
        <w:jc w:val="left"/>
        <w:rPr>
          <w:b w:val="0"/>
          <w:sz w:val="24"/>
          <w:szCs w:val="24"/>
          <w:u w:val="single"/>
        </w:rPr>
      </w:pPr>
      <w:r w:rsidRPr="00F6172B">
        <w:rPr>
          <w:sz w:val="24"/>
          <w:szCs w:val="24"/>
        </w:rPr>
        <w:t xml:space="preserve"> </w:t>
      </w:r>
    </w:p>
    <w:p w:rsidR="00E801DE" w:rsidRPr="00F6172B" w:rsidRDefault="00E801DE" w:rsidP="008955A1">
      <w:pPr>
        <w:rPr>
          <w:lang w:val="cs-CZ"/>
        </w:rPr>
      </w:pPr>
    </w:p>
    <w:p w:rsidR="00E801DE" w:rsidRPr="00F6172B" w:rsidRDefault="00E801DE" w:rsidP="008955A1">
      <w:pPr>
        <w:pStyle w:val="Nadpis2"/>
        <w:tabs>
          <w:tab w:val="left" w:pos="0"/>
        </w:tabs>
        <w:jc w:val="left"/>
        <w:rPr>
          <w:color w:val="auto"/>
          <w:sz w:val="24"/>
        </w:rPr>
      </w:pPr>
      <w:r w:rsidRPr="00F6172B">
        <w:rPr>
          <w:color w:val="auto"/>
          <w:sz w:val="24"/>
        </w:rPr>
        <w:t xml:space="preserve"> </w:t>
      </w:r>
      <w:proofErr w:type="gramStart"/>
      <w:r w:rsidRPr="00F6172B">
        <w:rPr>
          <w:color w:val="auto"/>
          <w:sz w:val="24"/>
        </w:rPr>
        <w:t>b)  Údaje</w:t>
      </w:r>
      <w:proofErr w:type="gramEnd"/>
      <w:r w:rsidRPr="00F6172B">
        <w:rPr>
          <w:color w:val="auto"/>
          <w:sz w:val="24"/>
        </w:rPr>
        <w:t xml:space="preserve"> o </w:t>
      </w:r>
      <w:proofErr w:type="spellStart"/>
      <w:r w:rsidRPr="00F6172B">
        <w:rPr>
          <w:color w:val="auto"/>
          <w:sz w:val="24"/>
        </w:rPr>
        <w:t>nákladoch</w:t>
      </w:r>
      <w:proofErr w:type="spellEnd"/>
      <w:r w:rsidRPr="00F6172B">
        <w:rPr>
          <w:color w:val="auto"/>
          <w:sz w:val="24"/>
        </w:rPr>
        <w:t xml:space="preserve"> a </w:t>
      </w:r>
      <w:proofErr w:type="spellStart"/>
      <w:r w:rsidRPr="00F6172B">
        <w:rPr>
          <w:color w:val="auto"/>
          <w:sz w:val="24"/>
        </w:rPr>
        <w:t>výnosoch</w:t>
      </w:r>
      <w:proofErr w:type="spellEnd"/>
      <w:r w:rsidRPr="00F6172B">
        <w:rPr>
          <w:color w:val="auto"/>
          <w:sz w:val="24"/>
        </w:rPr>
        <w:t xml:space="preserve"> </w:t>
      </w:r>
      <w:proofErr w:type="spellStart"/>
      <w:r w:rsidRPr="00F6172B">
        <w:rPr>
          <w:color w:val="auto"/>
          <w:sz w:val="24"/>
        </w:rPr>
        <w:t>príspevkovej</w:t>
      </w:r>
      <w:proofErr w:type="spellEnd"/>
      <w:r w:rsidRPr="00F6172B">
        <w:rPr>
          <w:color w:val="auto"/>
          <w:sz w:val="24"/>
        </w:rPr>
        <w:t xml:space="preserve"> </w:t>
      </w:r>
      <w:proofErr w:type="spellStart"/>
      <w:r w:rsidRPr="00F6172B">
        <w:rPr>
          <w:color w:val="auto"/>
          <w:sz w:val="24"/>
        </w:rPr>
        <w:t>organizácie</w:t>
      </w:r>
      <w:proofErr w:type="spellEnd"/>
      <w:r w:rsidRPr="00F6172B">
        <w:rPr>
          <w:color w:val="auto"/>
          <w:sz w:val="24"/>
        </w:rPr>
        <w:t xml:space="preserve"> – Obecné </w:t>
      </w:r>
      <w:proofErr w:type="spellStart"/>
      <w:r w:rsidRPr="00F6172B">
        <w:rPr>
          <w:color w:val="auto"/>
          <w:sz w:val="24"/>
        </w:rPr>
        <w:t>kultúrne</w:t>
      </w:r>
      <w:proofErr w:type="spellEnd"/>
      <w:r w:rsidRPr="00F6172B">
        <w:rPr>
          <w:color w:val="auto"/>
          <w:sz w:val="24"/>
        </w:rPr>
        <w:t xml:space="preserve"> centrum</w:t>
      </w:r>
    </w:p>
    <w:p w:rsidR="00E801DE" w:rsidRPr="00F6172B" w:rsidRDefault="00E801DE" w:rsidP="008955A1">
      <w:pPr>
        <w:rPr>
          <w:lang w:val="cs-CZ"/>
        </w:rPr>
      </w:pPr>
    </w:p>
    <w:tbl>
      <w:tblPr>
        <w:tblW w:w="7295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1008"/>
        <w:gridCol w:w="3314"/>
        <w:gridCol w:w="1555"/>
        <w:gridCol w:w="1418"/>
      </w:tblGrid>
      <w:tr w:rsidR="00C6716A" w:rsidRPr="00F6172B" w:rsidTr="00E801DE">
        <w:trPr>
          <w:trHeight w:val="6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bookmarkStart w:id="3" w:name="_Toc386729932"/>
            <w:bookmarkStart w:id="4" w:name="_Toc386724062"/>
            <w:r w:rsidRPr="00F6172B">
              <w:rPr>
                <w:b/>
                <w:bCs/>
                <w:lang w:eastAsia="sk-SK"/>
              </w:rPr>
              <w:t>číslo účtu</w:t>
            </w:r>
          </w:p>
        </w:tc>
        <w:tc>
          <w:tcPr>
            <w:tcW w:w="3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b/>
                <w:bCs/>
                <w:lang w:eastAsia="sk-SK"/>
              </w:rPr>
              <w:t>Názov účtu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1DE" w:rsidRPr="00F6172B" w:rsidRDefault="00E801DE" w:rsidP="003D48D9">
            <w:pPr>
              <w:rPr>
                <w:lang w:eastAsia="sk-SK"/>
              </w:rPr>
            </w:pPr>
            <w:r w:rsidRPr="00F6172B">
              <w:rPr>
                <w:b/>
                <w:bCs/>
                <w:lang w:eastAsia="sk-SK"/>
              </w:rPr>
              <w:t>rok 201</w:t>
            </w:r>
            <w:r w:rsidR="003D48D9">
              <w:rPr>
                <w:b/>
                <w:bCs/>
                <w:lang w:eastAsia="sk-SK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b/>
                <w:bCs/>
                <w:lang w:eastAsia="sk-SK"/>
              </w:rPr>
              <w:t>rok 2018</w:t>
            </w:r>
          </w:p>
        </w:tc>
      </w:tr>
      <w:tr w:rsidR="00C6716A" w:rsidRPr="00F6172B" w:rsidTr="00E801DE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501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Spotreba materiálu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C6716A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11</w:t>
            </w:r>
            <w:r w:rsidR="00C6716A">
              <w:rPr>
                <w:lang w:eastAsia="sk-SK"/>
              </w:rPr>
              <w:t> 576,22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7 561,44</w:t>
            </w:r>
          </w:p>
        </w:tc>
      </w:tr>
      <w:tr w:rsidR="00C6716A" w:rsidRPr="00F6172B" w:rsidTr="00E801DE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502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Spotreba energie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C6716A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1</w:t>
            </w:r>
            <w:r w:rsidR="00C6716A">
              <w:rPr>
                <w:lang w:eastAsia="sk-SK"/>
              </w:rPr>
              <w:t>9 070,99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19 469,40</w:t>
            </w:r>
          </w:p>
        </w:tc>
      </w:tr>
      <w:tr w:rsidR="00C6716A" w:rsidRPr="00F6172B" w:rsidTr="00E801DE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511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Opravy a udržiavanie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C6716A" w:rsidP="00C6716A">
            <w:pPr>
              <w:jc w:val="right"/>
              <w:rPr>
                <w:lang w:eastAsia="sk-SK"/>
              </w:rPr>
            </w:pPr>
            <w:r>
              <w:rPr>
                <w:lang w:eastAsia="sk-SK"/>
              </w:rPr>
              <w:t>3 977,14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8 820,00</w:t>
            </w:r>
          </w:p>
        </w:tc>
      </w:tr>
      <w:tr w:rsidR="00C6716A" w:rsidRPr="00F6172B" w:rsidTr="00E801DE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512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Cestovné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C6716A" w:rsidP="00C6716A">
            <w:pPr>
              <w:jc w:val="right"/>
              <w:rPr>
                <w:lang w:eastAsia="sk-SK"/>
              </w:rPr>
            </w:pPr>
            <w:r>
              <w:rPr>
                <w:lang w:eastAsia="sk-SK"/>
              </w:rPr>
              <w:t>688,97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307,46</w:t>
            </w:r>
          </w:p>
        </w:tc>
      </w:tr>
      <w:tr w:rsidR="00C6716A" w:rsidRPr="00F6172B" w:rsidTr="00E801DE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513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Reprezentačné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C6716A" w:rsidP="00C6716A">
            <w:pPr>
              <w:jc w:val="right"/>
              <w:rPr>
                <w:lang w:eastAsia="sk-SK"/>
              </w:rPr>
            </w:pPr>
            <w:r>
              <w:rPr>
                <w:lang w:eastAsia="sk-SK"/>
              </w:rPr>
              <w:t>1 200,00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849,67</w:t>
            </w:r>
          </w:p>
        </w:tc>
      </w:tr>
      <w:tr w:rsidR="00C6716A" w:rsidRPr="00F6172B" w:rsidTr="00E801DE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518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Ostatné služby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C6716A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5</w:t>
            </w:r>
            <w:r w:rsidR="00C6716A">
              <w:rPr>
                <w:lang w:eastAsia="sk-SK"/>
              </w:rPr>
              <w:t>2 261,04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57 878,22</w:t>
            </w:r>
          </w:p>
        </w:tc>
      </w:tr>
      <w:tr w:rsidR="00C6716A" w:rsidRPr="00F6172B" w:rsidTr="00E801DE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521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Mzdové náklady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C6716A" w:rsidP="00C6716A">
            <w:pPr>
              <w:jc w:val="right"/>
              <w:rPr>
                <w:lang w:eastAsia="sk-SK"/>
              </w:rPr>
            </w:pPr>
            <w:r>
              <w:rPr>
                <w:lang w:eastAsia="sk-SK"/>
              </w:rPr>
              <w:t>67 394,93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69 024,28</w:t>
            </w:r>
          </w:p>
        </w:tc>
      </w:tr>
      <w:tr w:rsidR="00C6716A" w:rsidRPr="00F6172B" w:rsidTr="00E801DE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524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Zákonné soc. poistenie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C6716A" w:rsidP="00C6716A">
            <w:pPr>
              <w:jc w:val="right"/>
              <w:rPr>
                <w:lang w:eastAsia="sk-SK"/>
              </w:rPr>
            </w:pPr>
            <w:r>
              <w:rPr>
                <w:lang w:eastAsia="sk-SK"/>
              </w:rPr>
              <w:t>22 532,42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23 640,81</w:t>
            </w:r>
          </w:p>
        </w:tc>
      </w:tr>
      <w:tr w:rsidR="00C6716A" w:rsidRPr="00F6172B" w:rsidTr="00E801DE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525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Ostatné sociálne poistenie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C6716A" w:rsidP="00C6716A">
            <w:pPr>
              <w:jc w:val="right"/>
              <w:rPr>
                <w:lang w:eastAsia="sk-SK"/>
              </w:rPr>
            </w:pPr>
            <w:r>
              <w:rPr>
                <w:lang w:eastAsia="sk-SK"/>
              </w:rPr>
              <w:t>518,87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706,12</w:t>
            </w:r>
          </w:p>
        </w:tc>
      </w:tr>
      <w:tr w:rsidR="00C6716A" w:rsidRPr="00F6172B" w:rsidTr="00E801DE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527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Zákonné soc. náklady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C6716A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3</w:t>
            </w:r>
            <w:r w:rsidR="00C6716A">
              <w:rPr>
                <w:lang w:eastAsia="sk-SK"/>
              </w:rPr>
              <w:t> 559,38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4 217,85</w:t>
            </w:r>
          </w:p>
        </w:tc>
      </w:tr>
      <w:tr w:rsidR="00C6716A" w:rsidRPr="00F6172B" w:rsidTr="00E801DE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538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 xml:space="preserve">Ostatné dane a </w:t>
            </w:r>
            <w:proofErr w:type="spellStart"/>
            <w:r w:rsidRPr="00F6172B">
              <w:rPr>
                <w:lang w:eastAsia="sk-SK"/>
              </w:rPr>
              <w:t>popl</w:t>
            </w:r>
            <w:proofErr w:type="spellEnd"/>
            <w:r w:rsidRPr="00F6172B">
              <w:rPr>
                <w:lang w:eastAsia="sk-SK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C6716A" w:rsidP="00C6716A">
            <w:pPr>
              <w:jc w:val="right"/>
              <w:rPr>
                <w:lang w:eastAsia="sk-SK"/>
              </w:rPr>
            </w:pPr>
            <w:r>
              <w:rPr>
                <w:lang w:eastAsia="sk-SK"/>
              </w:rPr>
              <w:t>104,72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71,06</w:t>
            </w:r>
          </w:p>
        </w:tc>
      </w:tr>
      <w:tr w:rsidR="00C6716A" w:rsidRPr="00F6172B" w:rsidTr="00E801DE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544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Zmluvné pokuty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C6716A" w:rsidP="008955A1">
            <w:pPr>
              <w:jc w:val="right"/>
              <w:rPr>
                <w:lang w:eastAsia="sk-SK"/>
              </w:rPr>
            </w:pPr>
            <w:r>
              <w:rPr>
                <w:lang w:eastAsia="sk-SK"/>
              </w:rPr>
              <w:t>0,0</w:t>
            </w:r>
            <w:r w:rsidR="00E801DE" w:rsidRPr="00F6172B">
              <w:rPr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0,00</w:t>
            </w:r>
          </w:p>
        </w:tc>
      </w:tr>
      <w:tr w:rsidR="00C6716A" w:rsidRPr="00F6172B" w:rsidTr="00E801DE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546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Odpis pohľadávky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C6716A" w:rsidP="008955A1">
            <w:pPr>
              <w:jc w:val="right"/>
              <w:rPr>
                <w:lang w:eastAsia="sk-SK"/>
              </w:rPr>
            </w:pPr>
            <w:r>
              <w:rPr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0,00</w:t>
            </w:r>
          </w:p>
        </w:tc>
      </w:tr>
      <w:tr w:rsidR="00C6716A" w:rsidRPr="00F6172B" w:rsidTr="00E801DE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551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Odpisy dlhodobého majetku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C6716A" w:rsidP="00C6716A">
            <w:pPr>
              <w:jc w:val="right"/>
              <w:rPr>
                <w:lang w:eastAsia="sk-SK"/>
              </w:rPr>
            </w:pPr>
            <w:r>
              <w:rPr>
                <w:lang w:eastAsia="sk-SK"/>
              </w:rPr>
              <w:t>53 383</w:t>
            </w:r>
            <w:r w:rsidR="00E801DE" w:rsidRPr="00F6172B">
              <w:rPr>
                <w:lang w:eastAsia="sk-SK"/>
              </w:rPr>
              <w:t>,</w:t>
            </w:r>
            <w:r>
              <w:rPr>
                <w:lang w:eastAsia="sk-SK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58 315,00</w:t>
            </w:r>
          </w:p>
        </w:tc>
      </w:tr>
      <w:tr w:rsidR="00C6716A" w:rsidRPr="00F6172B" w:rsidTr="00E801DE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553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Tvorba ostatných rezerv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0,00</w:t>
            </w:r>
          </w:p>
        </w:tc>
      </w:tr>
      <w:tr w:rsidR="00C6716A" w:rsidRPr="00F6172B" w:rsidTr="00E801DE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568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Bankové poplatky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C6716A" w:rsidP="00C6716A">
            <w:pPr>
              <w:jc w:val="right"/>
              <w:rPr>
                <w:lang w:eastAsia="sk-SK"/>
              </w:rPr>
            </w:pPr>
            <w:r>
              <w:rPr>
                <w:lang w:eastAsia="sk-SK"/>
              </w:rPr>
              <w:t>258,88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251,36</w:t>
            </w:r>
          </w:p>
        </w:tc>
      </w:tr>
      <w:tr w:rsidR="00C6716A" w:rsidRPr="00F6172B" w:rsidTr="00E801DE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568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Poistné majetku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C6716A" w:rsidP="00C6716A">
            <w:pPr>
              <w:jc w:val="right"/>
              <w:rPr>
                <w:lang w:eastAsia="sk-SK"/>
              </w:rPr>
            </w:pPr>
            <w:r>
              <w:rPr>
                <w:lang w:eastAsia="sk-SK"/>
              </w:rPr>
              <w:t>1 381,20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1 381,20</w:t>
            </w:r>
          </w:p>
        </w:tc>
      </w:tr>
      <w:tr w:rsidR="00C6716A" w:rsidRPr="00F6172B" w:rsidTr="00E801DE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591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Daň z príjmu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C6716A" w:rsidP="00C6716A">
            <w:pPr>
              <w:jc w:val="right"/>
              <w:rPr>
                <w:lang w:eastAsia="sk-SK"/>
              </w:rPr>
            </w:pPr>
            <w:r>
              <w:rPr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0,00</w:t>
            </w:r>
          </w:p>
        </w:tc>
      </w:tr>
      <w:tr w:rsidR="00C6716A" w:rsidRPr="00F6172B" w:rsidTr="00E801DE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b/>
                <w:bCs/>
                <w:lang w:eastAsia="sk-SK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b/>
                <w:bCs/>
                <w:lang w:eastAsia="sk-SK"/>
              </w:rPr>
              <w:t>Spolu náklady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C36159">
            <w:pPr>
              <w:jc w:val="right"/>
              <w:rPr>
                <w:lang w:eastAsia="sk-SK"/>
              </w:rPr>
            </w:pPr>
            <w:r w:rsidRPr="00F6172B">
              <w:rPr>
                <w:b/>
                <w:bCs/>
                <w:lang w:eastAsia="sk-SK"/>
              </w:rPr>
              <w:t>2</w:t>
            </w:r>
            <w:r w:rsidR="00C36159">
              <w:rPr>
                <w:b/>
                <w:bCs/>
                <w:lang w:eastAsia="sk-SK"/>
              </w:rPr>
              <w:t>37 907,76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b/>
                <w:bCs/>
                <w:lang w:eastAsia="sk-SK"/>
              </w:rPr>
              <w:t>252 493,87</w:t>
            </w:r>
          </w:p>
        </w:tc>
      </w:tr>
      <w:tr w:rsidR="00C6716A" w:rsidRPr="00F6172B" w:rsidTr="00E801DE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602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Tržby z predaja služieb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C6716A" w:rsidP="00C6716A">
            <w:pPr>
              <w:jc w:val="right"/>
              <w:rPr>
                <w:lang w:eastAsia="sk-SK"/>
              </w:rPr>
            </w:pPr>
            <w:r>
              <w:rPr>
                <w:lang w:eastAsia="sk-SK"/>
              </w:rPr>
              <w:t>8 916,76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6 179,76</w:t>
            </w:r>
          </w:p>
        </w:tc>
      </w:tr>
      <w:tr w:rsidR="00C6716A" w:rsidRPr="00F6172B" w:rsidTr="00E801DE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648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Ostatné prevádzkové výnosy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C6716A" w:rsidP="00C6716A">
            <w:pPr>
              <w:jc w:val="right"/>
              <w:rPr>
                <w:lang w:eastAsia="sk-SK"/>
              </w:rPr>
            </w:pPr>
            <w:r>
              <w:rPr>
                <w:lang w:eastAsia="sk-SK"/>
              </w:rPr>
              <w:t>21 971,96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36 615,54</w:t>
            </w:r>
          </w:p>
        </w:tc>
      </w:tr>
      <w:tr w:rsidR="00C6716A" w:rsidRPr="00F6172B" w:rsidTr="00E801DE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653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proofErr w:type="spellStart"/>
            <w:r w:rsidRPr="00F6172B">
              <w:rPr>
                <w:lang w:eastAsia="sk-SK"/>
              </w:rPr>
              <w:t>Zúčt</w:t>
            </w:r>
            <w:proofErr w:type="spellEnd"/>
            <w:r w:rsidRPr="00F6172B">
              <w:rPr>
                <w:lang w:eastAsia="sk-SK"/>
              </w:rPr>
              <w:t>. ostatných rezerv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0,00</w:t>
            </w:r>
          </w:p>
        </w:tc>
      </w:tr>
      <w:tr w:rsidR="00C6716A" w:rsidRPr="00F6172B" w:rsidTr="00E801DE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662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Bankové úroky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C6716A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0,</w:t>
            </w:r>
            <w:r w:rsidR="00C6716A">
              <w:rPr>
                <w:lang w:eastAsia="sk-SK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0,00</w:t>
            </w:r>
          </w:p>
        </w:tc>
      </w:tr>
      <w:tr w:rsidR="00C6716A" w:rsidRPr="00F6172B" w:rsidTr="00E801DE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668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Ostatné výnosy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0,00</w:t>
            </w:r>
          </w:p>
        </w:tc>
      </w:tr>
      <w:tr w:rsidR="00C6716A" w:rsidRPr="00F6172B" w:rsidTr="00E801DE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691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proofErr w:type="spellStart"/>
            <w:r w:rsidRPr="00F6172B">
              <w:rPr>
                <w:lang w:eastAsia="sk-SK"/>
              </w:rPr>
              <w:t>Zúčt</w:t>
            </w:r>
            <w:proofErr w:type="spellEnd"/>
            <w:r w:rsidRPr="00F6172B">
              <w:rPr>
                <w:lang w:eastAsia="sk-SK"/>
              </w:rPr>
              <w:t>. bežného transferu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C6716A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1</w:t>
            </w:r>
            <w:r w:rsidR="00C6716A">
              <w:rPr>
                <w:lang w:eastAsia="sk-SK"/>
              </w:rPr>
              <w:t>44</w:t>
            </w:r>
            <w:r w:rsidRPr="00F6172B">
              <w:rPr>
                <w:lang w:eastAsia="sk-SK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137 000,00</w:t>
            </w:r>
          </w:p>
        </w:tc>
      </w:tr>
      <w:tr w:rsidR="00C6716A" w:rsidRPr="00F6172B" w:rsidTr="00E801DE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692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proofErr w:type="spellStart"/>
            <w:r w:rsidRPr="00F6172B">
              <w:rPr>
                <w:lang w:eastAsia="sk-SK"/>
              </w:rPr>
              <w:t>Zúčt</w:t>
            </w:r>
            <w:proofErr w:type="spellEnd"/>
            <w:r w:rsidRPr="00F6172B">
              <w:rPr>
                <w:lang w:eastAsia="sk-SK"/>
              </w:rPr>
              <w:t>. kapitál. transferu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C6716A" w:rsidP="00C6716A">
            <w:pPr>
              <w:jc w:val="right"/>
              <w:rPr>
                <w:lang w:eastAsia="sk-SK"/>
              </w:rPr>
            </w:pPr>
            <w:r>
              <w:rPr>
                <w:lang w:eastAsia="sk-SK"/>
              </w:rPr>
              <w:t>53 383</w:t>
            </w:r>
            <w:r w:rsidR="00E801DE" w:rsidRPr="00F6172B">
              <w:rPr>
                <w:lang w:eastAsia="sk-SK"/>
              </w:rPr>
              <w:t>,</w:t>
            </w:r>
            <w:r>
              <w:rPr>
                <w:lang w:eastAsia="sk-SK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58 315,00</w:t>
            </w:r>
          </w:p>
        </w:tc>
      </w:tr>
      <w:tr w:rsidR="00C6716A" w:rsidRPr="00F6172B" w:rsidTr="00E801DE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693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lang w:eastAsia="sk-SK"/>
              </w:rPr>
              <w:t>Výnosy z transferov ŠR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C6716A" w:rsidP="00C6716A">
            <w:pPr>
              <w:jc w:val="right"/>
              <w:rPr>
                <w:lang w:eastAsia="sk-SK"/>
              </w:rPr>
            </w:pPr>
            <w:r>
              <w:rPr>
                <w:lang w:eastAsia="sk-SK"/>
              </w:rPr>
              <w:t>13 085,68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>11 054,67</w:t>
            </w:r>
          </w:p>
        </w:tc>
      </w:tr>
      <w:tr w:rsidR="00C6716A" w:rsidRPr="00F6172B" w:rsidTr="00E801DE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b/>
                <w:bCs/>
                <w:lang w:eastAsia="sk-SK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b/>
                <w:bCs/>
                <w:lang w:eastAsia="sk-SK"/>
              </w:rPr>
              <w:t>Spolu výnosy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D61173">
            <w:pPr>
              <w:jc w:val="right"/>
              <w:rPr>
                <w:b/>
                <w:lang w:eastAsia="sk-SK"/>
              </w:rPr>
            </w:pPr>
            <w:r w:rsidRPr="00F6172B">
              <w:rPr>
                <w:b/>
                <w:bCs/>
                <w:lang w:eastAsia="sk-SK"/>
              </w:rPr>
              <w:t>2</w:t>
            </w:r>
            <w:r w:rsidR="00C6716A">
              <w:rPr>
                <w:b/>
                <w:bCs/>
                <w:lang w:eastAsia="sk-SK"/>
              </w:rPr>
              <w:t>4</w:t>
            </w:r>
            <w:r w:rsidR="00D61173">
              <w:rPr>
                <w:b/>
                <w:bCs/>
                <w:lang w:eastAsia="sk-SK"/>
              </w:rPr>
              <w:t>1 357,40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b/>
                <w:lang w:eastAsia="sk-SK"/>
              </w:rPr>
            </w:pPr>
            <w:r w:rsidRPr="00F6172B">
              <w:rPr>
                <w:b/>
                <w:bCs/>
                <w:lang w:eastAsia="sk-SK"/>
              </w:rPr>
              <w:t>249 164,97</w:t>
            </w:r>
          </w:p>
        </w:tc>
      </w:tr>
      <w:tr w:rsidR="00C6716A" w:rsidRPr="00F6172B" w:rsidTr="00E801DE">
        <w:trPr>
          <w:trHeight w:val="255"/>
        </w:trPr>
        <w:tc>
          <w:tcPr>
            <w:tcW w:w="4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b/>
                <w:bCs/>
                <w:lang w:eastAsia="sk-SK"/>
              </w:rPr>
              <w:t>Výsledok  hospodárenia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C6716A" w:rsidP="00C6716A">
            <w:pPr>
              <w:ind w:left="360"/>
              <w:jc w:val="right"/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3 449,64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1DE" w:rsidRPr="00F6172B" w:rsidRDefault="00E801DE" w:rsidP="008955A1">
            <w:pPr>
              <w:jc w:val="right"/>
              <w:rPr>
                <w:b/>
                <w:lang w:eastAsia="sk-SK"/>
              </w:rPr>
            </w:pPr>
            <w:r w:rsidRPr="00F6172B">
              <w:rPr>
                <w:b/>
                <w:lang w:eastAsia="sk-SK"/>
              </w:rPr>
              <w:t>-3 328,90</w:t>
            </w:r>
          </w:p>
        </w:tc>
      </w:tr>
    </w:tbl>
    <w:p w:rsidR="00E801DE" w:rsidRPr="00F6172B" w:rsidRDefault="00E801DE" w:rsidP="008955A1">
      <w:pPr>
        <w:pStyle w:val="Nadpis6"/>
        <w:spacing w:line="240" w:lineRule="auto"/>
        <w:ind w:left="720"/>
        <w:jc w:val="left"/>
        <w:rPr>
          <w:sz w:val="24"/>
          <w:szCs w:val="24"/>
          <w:highlight w:val="lightGray"/>
        </w:rPr>
      </w:pPr>
      <w:bookmarkStart w:id="5" w:name="_Toc447527106"/>
      <w:bookmarkStart w:id="6" w:name="_Toc447526842"/>
      <w:bookmarkStart w:id="7" w:name="_Toc447526775"/>
      <w:bookmarkStart w:id="8" w:name="_Toc447525892"/>
    </w:p>
    <w:p w:rsidR="008955A1" w:rsidRPr="00F6172B" w:rsidRDefault="008955A1" w:rsidP="008955A1">
      <w:pPr>
        <w:jc w:val="both"/>
      </w:pPr>
    </w:p>
    <w:p w:rsidR="00E801DE" w:rsidRDefault="00E801DE" w:rsidP="008955A1">
      <w:pPr>
        <w:jc w:val="both"/>
      </w:pPr>
      <w:r w:rsidRPr="00F6172B">
        <w:t xml:space="preserve">Rezervný fond príspevkovej organizácie sa podľa §25 zákona o rozpočtových pravidlách verejnej správy tvorí z výsledku hospodárenia. </w:t>
      </w:r>
      <w:r w:rsidRPr="000B1C73">
        <w:t>Vzhľadom na to, že OKC za predchádzajúce obdobia dosiahlo stratu spolu vo výške</w:t>
      </w:r>
      <w:r w:rsidR="007D5AB7" w:rsidRPr="000B1C73">
        <w:t xml:space="preserve"> </w:t>
      </w:r>
      <w:r w:rsidR="008C53E1">
        <w:t>6 568,86</w:t>
      </w:r>
      <w:r w:rsidRPr="000B1C73">
        <w:t xml:space="preserve"> Eur, zisk z roku 201</w:t>
      </w:r>
      <w:r w:rsidR="007D5AB7" w:rsidRPr="000B1C73">
        <w:t>9</w:t>
      </w:r>
      <w:r w:rsidRPr="000B1C73">
        <w:t xml:space="preserve"> v</w:t>
      </w:r>
      <w:r w:rsidR="007D5AB7" w:rsidRPr="000B1C73">
        <w:t xml:space="preserve">o výške </w:t>
      </w:r>
      <w:r w:rsidRPr="000B1C73">
        <w:t xml:space="preserve"> </w:t>
      </w:r>
      <w:r w:rsidR="007D5AB7" w:rsidRPr="000B1C73">
        <w:t>3</w:t>
      </w:r>
      <w:r w:rsidR="008C53E1">
        <w:t> 449,64 €</w:t>
      </w:r>
      <w:r w:rsidR="007D5AB7" w:rsidRPr="000B1C73">
        <w:t xml:space="preserve"> sa </w:t>
      </w:r>
      <w:r w:rsidRPr="000B1C73">
        <w:t xml:space="preserve">použil na krytie strát z minulých rokov. </w:t>
      </w:r>
    </w:p>
    <w:p w:rsidR="008C53E1" w:rsidRPr="000B1C73" w:rsidRDefault="008C53E1" w:rsidP="008955A1">
      <w:pPr>
        <w:jc w:val="both"/>
      </w:pPr>
    </w:p>
    <w:p w:rsidR="000B1C73" w:rsidRDefault="000B1C73" w:rsidP="000B1C73">
      <w:pPr>
        <w:jc w:val="both"/>
        <w:rPr>
          <w:color w:val="FF0000"/>
        </w:rPr>
      </w:pPr>
    </w:p>
    <w:p w:rsidR="00E801DE" w:rsidRPr="00F6172B" w:rsidRDefault="00E801DE" w:rsidP="008955A1">
      <w:pPr>
        <w:pStyle w:val="Z"/>
        <w:jc w:val="both"/>
      </w:pPr>
      <w:bookmarkStart w:id="9" w:name="_Toc386729934"/>
      <w:bookmarkEnd w:id="3"/>
      <w:bookmarkEnd w:id="4"/>
      <w:bookmarkEnd w:id="5"/>
      <w:bookmarkEnd w:id="6"/>
      <w:bookmarkEnd w:id="7"/>
      <w:bookmarkEnd w:id="8"/>
      <w:r w:rsidRPr="00F6172B">
        <w:lastRenderedPageBreak/>
        <w:t>Finančné usporiadanie voči zriadeným právnickým osobám - príspevkovým organizáciám</w:t>
      </w:r>
      <w:bookmarkEnd w:id="9"/>
    </w:p>
    <w:p w:rsidR="00E801DE" w:rsidRPr="00F6172B" w:rsidRDefault="00E801DE" w:rsidP="008955A1">
      <w:pPr>
        <w:shd w:val="clear" w:color="auto" w:fill="FFFFFF"/>
        <w:jc w:val="both"/>
        <w:rPr>
          <w:b/>
        </w:rPr>
      </w:pPr>
    </w:p>
    <w:p w:rsidR="00E801DE" w:rsidRPr="00F6172B" w:rsidRDefault="00E801DE" w:rsidP="008955A1">
      <w:pPr>
        <w:shd w:val="clear" w:color="auto" w:fill="FFFFFF"/>
        <w:jc w:val="both"/>
        <w:rPr>
          <w:color w:val="000000"/>
          <w:lang w:eastAsia="sk-SK"/>
        </w:rPr>
      </w:pPr>
      <w:r w:rsidRPr="00F6172B">
        <w:rPr>
          <w:color w:val="000000"/>
          <w:lang w:eastAsia="sk-SK"/>
        </w:rPr>
        <w:t>Obecné kultúrne centrum, príspevková organizácia obce Smižany v roku 201</w:t>
      </w:r>
      <w:r w:rsidR="003D48D9">
        <w:rPr>
          <w:color w:val="000000"/>
          <w:lang w:eastAsia="sk-SK"/>
        </w:rPr>
        <w:t>9</w:t>
      </w:r>
      <w:r w:rsidRPr="00F6172B">
        <w:rPr>
          <w:color w:val="000000"/>
          <w:lang w:eastAsia="sk-SK"/>
        </w:rPr>
        <w:t xml:space="preserve"> v súlade so zriaďovacou listinou organizácie vykonávala činnosti, ktoré sú jej hlavným predmetom a sú vymedzené v zriaďovacej listine. Hlavnou činnosťou organizácie je zabezpečenie kultúrnych, spoločenských, oddychových a vzdelávacích aktivít v obci so zreteľom na rozvoj a posilnenie kultúrneho a spoločenského života obyvateľov obce.</w:t>
      </w:r>
    </w:p>
    <w:p w:rsidR="002D4A0F" w:rsidRPr="00F6172B" w:rsidRDefault="002D4A0F" w:rsidP="008955A1">
      <w:pPr>
        <w:shd w:val="clear" w:color="auto" w:fill="FFFFFF"/>
        <w:jc w:val="both"/>
        <w:rPr>
          <w:color w:val="222222"/>
          <w:lang w:eastAsia="sk-SK"/>
        </w:rPr>
      </w:pPr>
    </w:p>
    <w:p w:rsidR="00E801DE" w:rsidRPr="00F6172B" w:rsidRDefault="00E801DE" w:rsidP="008955A1">
      <w:pPr>
        <w:shd w:val="clear" w:color="auto" w:fill="FFFFFF"/>
        <w:jc w:val="both"/>
        <w:rPr>
          <w:color w:val="222222"/>
          <w:lang w:eastAsia="sk-SK"/>
        </w:rPr>
      </w:pPr>
      <w:r w:rsidRPr="00F6172B">
        <w:rPr>
          <w:color w:val="000000"/>
          <w:lang w:eastAsia="sk-SK"/>
        </w:rPr>
        <w:t>Činnosť je  vykonávaná hlavne v objektoch, ktoré sú v správe Obecného kultúrneho centra, a to Kultúrneho domu na ulici Tatranskej 80 v Smižanoch a Kaštieľa na ulici Tatranskej 105 v Smižanoch.</w:t>
      </w:r>
    </w:p>
    <w:p w:rsidR="002D4A0F" w:rsidRPr="00F6172B" w:rsidRDefault="002D4A0F" w:rsidP="008955A1">
      <w:pPr>
        <w:shd w:val="clear" w:color="auto" w:fill="FFFFFF"/>
        <w:jc w:val="both"/>
        <w:rPr>
          <w:color w:val="000000"/>
          <w:lang w:eastAsia="sk-SK"/>
        </w:rPr>
      </w:pPr>
    </w:p>
    <w:p w:rsidR="00E801DE" w:rsidRPr="00F6172B" w:rsidRDefault="00E801DE" w:rsidP="008955A1">
      <w:pPr>
        <w:shd w:val="clear" w:color="auto" w:fill="FFFFFF"/>
        <w:jc w:val="both"/>
        <w:rPr>
          <w:b/>
          <w:color w:val="000000" w:themeColor="text1"/>
          <w:lang w:eastAsia="sk-SK"/>
        </w:rPr>
      </w:pPr>
      <w:r w:rsidRPr="00F6172B">
        <w:rPr>
          <w:color w:val="000000"/>
          <w:lang w:eastAsia="sk-SK"/>
        </w:rPr>
        <w:t>Na svoju činnosť na rok 201</w:t>
      </w:r>
      <w:r w:rsidR="003D48D9">
        <w:rPr>
          <w:color w:val="000000"/>
          <w:lang w:eastAsia="sk-SK"/>
        </w:rPr>
        <w:t>9</w:t>
      </w:r>
      <w:r w:rsidRPr="00F6172B">
        <w:rPr>
          <w:color w:val="000000"/>
          <w:lang w:eastAsia="sk-SK"/>
        </w:rPr>
        <w:t xml:space="preserve"> dostalo Obecné kultúrne centrum príspevok 1</w:t>
      </w:r>
      <w:r w:rsidR="00A7786A">
        <w:rPr>
          <w:color w:val="000000"/>
          <w:lang w:eastAsia="sk-SK"/>
        </w:rPr>
        <w:t>44</w:t>
      </w:r>
      <w:r w:rsidRPr="00F6172B">
        <w:rPr>
          <w:color w:val="000000"/>
          <w:lang w:eastAsia="sk-SK"/>
        </w:rPr>
        <w:t xml:space="preserve"> 000,00 € z rozpočtu obce. Plánované tržby Obecného kultúrneho centra boli vo výške </w:t>
      </w:r>
      <w:r w:rsidR="00C36159">
        <w:rPr>
          <w:color w:val="000000"/>
          <w:lang w:eastAsia="sk-SK"/>
        </w:rPr>
        <w:t>2</w:t>
      </w:r>
      <w:r w:rsidRPr="00F6172B">
        <w:rPr>
          <w:color w:val="000000"/>
          <w:lang w:eastAsia="sk-SK"/>
        </w:rPr>
        <w:t xml:space="preserve">0 000€ a skutočné </w:t>
      </w:r>
      <w:r w:rsidR="00C36159">
        <w:rPr>
          <w:color w:val="000000"/>
          <w:lang w:eastAsia="sk-SK"/>
        </w:rPr>
        <w:t>19 272,50</w:t>
      </w:r>
      <w:r w:rsidRPr="00F6172B">
        <w:rPr>
          <w:color w:val="000000" w:themeColor="text1"/>
          <w:lang w:eastAsia="sk-SK"/>
        </w:rPr>
        <w:t xml:space="preserve"> €. Tieto príjmy boli naplnené na </w:t>
      </w:r>
      <w:r w:rsidR="00C36159">
        <w:rPr>
          <w:b/>
          <w:color w:val="000000" w:themeColor="text1"/>
          <w:lang w:eastAsia="sk-SK"/>
        </w:rPr>
        <w:t>96</w:t>
      </w:r>
      <w:r w:rsidRPr="00F6172B">
        <w:rPr>
          <w:b/>
          <w:color w:val="000000" w:themeColor="text1"/>
          <w:lang w:eastAsia="sk-SK"/>
        </w:rPr>
        <w:t>,</w:t>
      </w:r>
      <w:r w:rsidR="00C36159">
        <w:rPr>
          <w:b/>
          <w:color w:val="000000" w:themeColor="text1"/>
          <w:lang w:eastAsia="sk-SK"/>
        </w:rPr>
        <w:t>3</w:t>
      </w:r>
      <w:r w:rsidRPr="00F6172B">
        <w:rPr>
          <w:b/>
          <w:color w:val="000000" w:themeColor="text1"/>
          <w:lang w:eastAsia="sk-SK"/>
        </w:rPr>
        <w:t>6 %</w:t>
      </w:r>
      <w:r w:rsidR="00C36159">
        <w:rPr>
          <w:b/>
          <w:color w:val="000000" w:themeColor="text1"/>
          <w:lang w:eastAsia="sk-SK"/>
        </w:rPr>
        <w:t>.</w:t>
      </w:r>
    </w:p>
    <w:p w:rsidR="002D4A0F" w:rsidRPr="00F6172B" w:rsidRDefault="002D4A0F" w:rsidP="008955A1">
      <w:pPr>
        <w:shd w:val="clear" w:color="auto" w:fill="FFFFFF"/>
        <w:jc w:val="both"/>
        <w:rPr>
          <w:color w:val="000000"/>
          <w:lang w:eastAsia="sk-SK"/>
        </w:rPr>
      </w:pPr>
    </w:p>
    <w:p w:rsidR="00E801DE" w:rsidRPr="00F6172B" w:rsidRDefault="00E801DE" w:rsidP="008955A1">
      <w:pPr>
        <w:shd w:val="clear" w:color="auto" w:fill="FFFFFF"/>
        <w:jc w:val="both"/>
        <w:rPr>
          <w:color w:val="222222"/>
          <w:lang w:eastAsia="sk-SK"/>
        </w:rPr>
      </w:pPr>
      <w:r w:rsidRPr="00F6172B">
        <w:rPr>
          <w:color w:val="000000"/>
          <w:lang w:eastAsia="sk-SK"/>
        </w:rPr>
        <w:t>Činnosť organizácie zabezpečujú kmeňoví zamestnanci a zamestnanci na dohody o pracovnej činnosti alebo vykonaní práce, čo je zahrnuté v položke mzdy, odvody, dohody.</w:t>
      </w:r>
    </w:p>
    <w:p w:rsidR="002D4A0F" w:rsidRPr="00F6172B" w:rsidRDefault="002D4A0F" w:rsidP="008955A1">
      <w:pPr>
        <w:shd w:val="clear" w:color="auto" w:fill="FFFFFF"/>
        <w:jc w:val="both"/>
        <w:rPr>
          <w:color w:val="000000"/>
          <w:lang w:eastAsia="sk-SK"/>
        </w:rPr>
      </w:pPr>
    </w:p>
    <w:p w:rsidR="00E801DE" w:rsidRPr="00F6172B" w:rsidRDefault="00E801DE" w:rsidP="008955A1">
      <w:pPr>
        <w:shd w:val="clear" w:color="auto" w:fill="FFFFFF"/>
        <w:jc w:val="both"/>
        <w:rPr>
          <w:color w:val="222222"/>
          <w:lang w:eastAsia="sk-SK"/>
        </w:rPr>
      </w:pPr>
      <w:r w:rsidRPr="00F6172B">
        <w:rPr>
          <w:color w:val="000000"/>
          <w:lang w:eastAsia="sk-SK"/>
        </w:rPr>
        <w:t>Náklady na prevádzku Kultúrneho domu a Kaštieľa tvoria: elektrina, plyn, voda, telefónne a poštové služby, poistenie objektov, revízie a pod. V položke služby – vystúpenia, sú zahrnuté honoráre vystupujúcich umelcov a umeleckých telies. Položka ostatné služby je súhrnom platieb za poskytnutie rôznych odborných služieb, prepravné služby, rôzne technické služby a pod. V položke spotrebovaný materiál je zahrnutý nákup kancelárskych potrieb a materiálu, hygienických a čistiacich prostriedkov, materiálov a prístrojov určených na opravy a údržbu zvereného majetku. Všetky tieto údaje výdajov a príjmov OKC za rok 201</w:t>
      </w:r>
      <w:r w:rsidR="00A7786A">
        <w:rPr>
          <w:color w:val="000000"/>
          <w:lang w:eastAsia="sk-SK"/>
        </w:rPr>
        <w:t>9</w:t>
      </w:r>
      <w:r w:rsidRPr="00F6172B">
        <w:rPr>
          <w:color w:val="000000"/>
          <w:lang w:eastAsia="sk-SK"/>
        </w:rPr>
        <w:t xml:space="preserve"> sú spracované v tabuľke.    </w:t>
      </w:r>
    </w:p>
    <w:p w:rsidR="00E801DE" w:rsidRPr="00F6172B" w:rsidRDefault="00E801DE" w:rsidP="008955A1">
      <w:pPr>
        <w:rPr>
          <w:lang w:eastAsia="sk-SK"/>
        </w:rPr>
      </w:pPr>
    </w:p>
    <w:p w:rsidR="0034278D" w:rsidRPr="00F6172B" w:rsidRDefault="0034278D" w:rsidP="008955A1">
      <w:pPr>
        <w:rPr>
          <w:lang w:eastAsia="sk-SK"/>
        </w:rPr>
      </w:pPr>
    </w:p>
    <w:p w:rsidR="006005EF" w:rsidRPr="00F6172B" w:rsidRDefault="006005EF" w:rsidP="008955A1">
      <w:pPr>
        <w:rPr>
          <w:lang w:eastAsia="sk-SK"/>
        </w:rPr>
      </w:pPr>
    </w:p>
    <w:p w:rsidR="00E801DE" w:rsidRPr="00F6172B" w:rsidRDefault="00E801DE" w:rsidP="008955A1">
      <w:pPr>
        <w:rPr>
          <w:lang w:eastAsia="sk-SK"/>
        </w:rPr>
      </w:pPr>
    </w:p>
    <w:tbl>
      <w:tblPr>
        <w:tblpPr w:leftFromText="141" w:rightFromText="141" w:bottomFromText="200" w:vertAnchor="text"/>
        <w:tblW w:w="6733" w:type="dxa"/>
        <w:tblCellMar>
          <w:left w:w="0" w:type="dxa"/>
          <w:right w:w="0" w:type="dxa"/>
        </w:tblCellMar>
        <w:tblLook w:val="04A0"/>
      </w:tblPr>
      <w:tblGrid>
        <w:gridCol w:w="3783"/>
        <w:gridCol w:w="1501"/>
        <w:gridCol w:w="1449"/>
      </w:tblGrid>
      <w:tr w:rsidR="00F35494" w:rsidRPr="00F6172B" w:rsidTr="00B02D00">
        <w:trPr>
          <w:trHeight w:val="393"/>
        </w:trPr>
        <w:tc>
          <w:tcPr>
            <w:tcW w:w="3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1DE" w:rsidRPr="00F6172B" w:rsidRDefault="00E801DE" w:rsidP="00A7786A">
            <w:pPr>
              <w:rPr>
                <w:lang w:eastAsia="sk-SK"/>
              </w:rPr>
            </w:pPr>
            <w:r w:rsidRPr="00F6172B">
              <w:rPr>
                <w:b/>
                <w:bCs/>
                <w:color w:val="000000"/>
                <w:lang w:eastAsia="sk-SK"/>
              </w:rPr>
              <w:t>Príjmy r. 201</w:t>
            </w:r>
            <w:r w:rsidR="00A7786A">
              <w:rPr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b/>
                <w:bCs/>
                <w:color w:val="000000"/>
                <w:lang w:eastAsia="sk-SK"/>
              </w:rPr>
              <w:t>Plánované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b/>
                <w:bCs/>
                <w:color w:val="000000"/>
                <w:lang w:eastAsia="sk-SK"/>
              </w:rPr>
              <w:t>Skutočnosť</w:t>
            </w:r>
          </w:p>
        </w:tc>
      </w:tr>
      <w:tr w:rsidR="00F35494" w:rsidRPr="00F6172B" w:rsidTr="00B02D00">
        <w:trPr>
          <w:trHeight w:val="283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Prenájom KD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C36159" w:rsidP="00C36159">
            <w:pPr>
              <w:jc w:val="righ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9</w:t>
            </w:r>
            <w:r w:rsidR="00E801DE" w:rsidRPr="00F6172B">
              <w:rPr>
                <w:color w:val="000000"/>
                <w:lang w:eastAsia="sk-SK"/>
              </w:rPr>
              <w:t xml:space="preserve">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C36159" w:rsidP="00C36159">
            <w:pPr>
              <w:jc w:val="righ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8 670,22</w:t>
            </w:r>
          </w:p>
        </w:tc>
      </w:tr>
      <w:tr w:rsidR="00F35494" w:rsidRPr="00F6172B" w:rsidTr="00B02D00">
        <w:trPr>
          <w:trHeight w:val="283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Hlásenie v obec. rozhlase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C36159" w:rsidP="00C36159">
            <w:pPr>
              <w:jc w:val="righ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1 0</w:t>
            </w:r>
            <w:r w:rsidR="00E801DE" w:rsidRPr="00F6172B">
              <w:rPr>
                <w:color w:val="000000"/>
                <w:lang w:eastAsia="sk-SK"/>
              </w:rPr>
              <w:t xml:space="preserve">00,00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A7786A" w:rsidP="008955A1">
            <w:pPr>
              <w:jc w:val="righ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1 179,71</w:t>
            </w:r>
          </w:p>
        </w:tc>
      </w:tr>
      <w:tr w:rsidR="00F35494" w:rsidRPr="00F6172B" w:rsidTr="00B02D00">
        <w:trPr>
          <w:trHeight w:val="283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Prenájom stolov a lavíc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 xml:space="preserve">0,00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A7786A" w:rsidP="008955A1">
            <w:pPr>
              <w:jc w:val="righ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30,00</w:t>
            </w:r>
          </w:p>
        </w:tc>
      </w:tr>
      <w:tr w:rsidR="00F35494" w:rsidRPr="00F6172B" w:rsidTr="00B02D00">
        <w:trPr>
          <w:trHeight w:val="283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Vstupné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C36159" w:rsidP="00C36159">
            <w:pPr>
              <w:jc w:val="righ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20</w:t>
            </w:r>
            <w:r w:rsidR="00E801DE" w:rsidRPr="00F6172B">
              <w:rPr>
                <w:color w:val="000000"/>
                <w:lang w:eastAsia="sk-SK"/>
              </w:rPr>
              <w:t xml:space="preserve"> 000,00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A7786A" w:rsidP="008955A1">
            <w:pPr>
              <w:jc w:val="righ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19 272,50</w:t>
            </w:r>
          </w:p>
        </w:tc>
      </w:tr>
      <w:tr w:rsidR="00F35494" w:rsidRPr="00F6172B" w:rsidTr="00B02D00">
        <w:trPr>
          <w:trHeight w:val="283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Ostatné (služby, refundácie, úroky)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 xml:space="preserve">0,00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C36159" w:rsidP="008955A1">
            <w:pPr>
              <w:jc w:val="righ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320,25</w:t>
            </w:r>
          </w:p>
        </w:tc>
      </w:tr>
      <w:tr w:rsidR="00F35494" w:rsidRPr="00F6172B" w:rsidTr="00B02D00">
        <w:trPr>
          <w:trHeight w:val="283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Cvičenie v KD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C36159" w:rsidP="00C36159">
            <w:pPr>
              <w:jc w:val="righ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3</w:t>
            </w:r>
            <w:r w:rsidR="00E801DE" w:rsidRPr="00F6172B">
              <w:rPr>
                <w:color w:val="000000"/>
                <w:lang w:eastAsia="sk-SK"/>
              </w:rPr>
              <w:t xml:space="preserve">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A7786A" w:rsidP="00A7786A">
            <w:pPr>
              <w:jc w:val="right"/>
              <w:rPr>
                <w:lang w:eastAsia="sk-SK"/>
              </w:rPr>
            </w:pPr>
            <w:r>
              <w:rPr>
                <w:lang w:eastAsia="sk-SK"/>
              </w:rPr>
              <w:t>1 239</w:t>
            </w:r>
            <w:r w:rsidR="00E801DE" w:rsidRPr="00F6172B">
              <w:rPr>
                <w:lang w:eastAsia="sk-SK"/>
              </w:rPr>
              <w:t>,00</w:t>
            </w:r>
          </w:p>
        </w:tc>
      </w:tr>
      <w:tr w:rsidR="00F35494" w:rsidRPr="00F6172B" w:rsidTr="00B02D00">
        <w:trPr>
          <w:trHeight w:val="283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Ostatné príjmy – prevod z min. roka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C36159" w:rsidP="008955A1">
            <w:pPr>
              <w:jc w:val="righ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20</w:t>
            </w:r>
            <w:r w:rsidR="00E801DE" w:rsidRPr="00F6172B">
              <w:rPr>
                <w:color w:val="000000"/>
                <w:lang w:eastAsia="sk-SK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A7786A" w:rsidP="00A7786A">
            <w:pPr>
              <w:jc w:val="right"/>
              <w:rPr>
                <w:lang w:eastAsia="sk-SK"/>
              </w:rPr>
            </w:pPr>
            <w:r>
              <w:rPr>
                <w:lang w:eastAsia="sk-SK"/>
              </w:rPr>
              <w:t>177,30</w:t>
            </w:r>
          </w:p>
        </w:tc>
      </w:tr>
      <w:tr w:rsidR="00F35494" w:rsidRPr="00F6172B" w:rsidTr="00B02D00">
        <w:trPr>
          <w:trHeight w:val="283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color w:val="000000"/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Dotácia z Úradu práce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color w:val="000000"/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A7786A" w:rsidP="008955A1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0,00</w:t>
            </w:r>
          </w:p>
        </w:tc>
      </w:tr>
      <w:tr w:rsidR="00F35494" w:rsidRPr="00F6172B" w:rsidTr="00B02D00">
        <w:trPr>
          <w:trHeight w:val="283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Dotácia zo ŠR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C36159" w:rsidP="00C36159">
            <w:pPr>
              <w:jc w:val="righ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13 086</w:t>
            </w:r>
            <w:r w:rsidR="00E801DE" w:rsidRPr="00F6172B">
              <w:rPr>
                <w:color w:val="000000"/>
                <w:lang w:eastAsia="sk-SK"/>
              </w:rPr>
              <w:t>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A7786A" w:rsidP="00A7786A">
            <w:pPr>
              <w:jc w:val="right"/>
              <w:rPr>
                <w:lang w:eastAsia="sk-SK"/>
              </w:rPr>
            </w:pPr>
            <w:r>
              <w:rPr>
                <w:lang w:eastAsia="sk-SK"/>
              </w:rPr>
              <w:t>13 085,68</w:t>
            </w:r>
          </w:p>
        </w:tc>
      </w:tr>
      <w:tr w:rsidR="00F35494" w:rsidRPr="00F6172B" w:rsidTr="00B02D00">
        <w:trPr>
          <w:trHeight w:val="283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Transfer z rozpočtu obce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C36159">
            <w:pPr>
              <w:jc w:val="right"/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1</w:t>
            </w:r>
            <w:r w:rsidR="00C36159">
              <w:rPr>
                <w:color w:val="000000"/>
                <w:lang w:eastAsia="sk-SK"/>
              </w:rPr>
              <w:t>44</w:t>
            </w:r>
            <w:r w:rsidRPr="00F6172B">
              <w:rPr>
                <w:color w:val="000000"/>
                <w:lang w:eastAsia="sk-SK"/>
              </w:rPr>
              <w:t xml:space="preserve"> 000,00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A7786A" w:rsidP="008955A1">
            <w:pPr>
              <w:jc w:val="righ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144 000,00</w:t>
            </w:r>
          </w:p>
        </w:tc>
      </w:tr>
      <w:tr w:rsidR="00F35494" w:rsidRPr="00F6172B" w:rsidTr="00B02D00">
        <w:trPr>
          <w:trHeight w:val="283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 </w:t>
            </w:r>
            <w:r w:rsidRPr="00F6172B">
              <w:rPr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C36159">
            <w:pPr>
              <w:jc w:val="right"/>
              <w:rPr>
                <w:lang w:eastAsia="sk-SK"/>
              </w:rPr>
            </w:pPr>
            <w:r w:rsidRPr="00F6172B">
              <w:rPr>
                <w:b/>
                <w:bCs/>
                <w:color w:val="000000"/>
                <w:lang w:eastAsia="sk-SK"/>
              </w:rPr>
              <w:t>1</w:t>
            </w:r>
            <w:r w:rsidR="00C36159">
              <w:rPr>
                <w:b/>
                <w:bCs/>
                <w:color w:val="000000"/>
                <w:lang w:eastAsia="sk-SK"/>
              </w:rPr>
              <w:t>90 286</w:t>
            </w:r>
            <w:r w:rsidRPr="00F6172B">
              <w:rPr>
                <w:b/>
                <w:bCs/>
                <w:color w:val="000000"/>
                <w:lang w:eastAsia="sk-SK"/>
              </w:rPr>
              <w:t xml:space="preserve">,00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A7786A" w:rsidP="008955A1">
            <w:pPr>
              <w:jc w:val="right"/>
              <w:rPr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187 974,66</w:t>
            </w:r>
          </w:p>
        </w:tc>
      </w:tr>
      <w:tr w:rsidR="00F35494" w:rsidRPr="00F6172B" w:rsidTr="00B02D00">
        <w:trPr>
          <w:trHeight w:val="250"/>
        </w:trPr>
        <w:tc>
          <w:tcPr>
            <w:tcW w:w="3783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01DE" w:rsidRPr="00F6172B" w:rsidRDefault="00E801DE" w:rsidP="008955A1">
            <w:pPr>
              <w:rPr>
                <w:lang w:eastAsia="sk-SK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01DE" w:rsidRPr="00F6172B" w:rsidRDefault="00E801DE" w:rsidP="008955A1">
            <w:pPr>
              <w:rPr>
                <w:lang w:eastAsia="sk-SK"/>
              </w:rPr>
            </w:pPr>
          </w:p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</w:p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</w:p>
          <w:p w:rsidR="006005EF" w:rsidRPr="00F6172B" w:rsidRDefault="006005EF" w:rsidP="008955A1">
            <w:pPr>
              <w:jc w:val="right"/>
              <w:rPr>
                <w:lang w:eastAsia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</w:p>
        </w:tc>
      </w:tr>
      <w:tr w:rsidR="00F35494" w:rsidRPr="00F6172B" w:rsidTr="00B02D00">
        <w:trPr>
          <w:trHeight w:val="250"/>
        </w:trPr>
        <w:tc>
          <w:tcPr>
            <w:tcW w:w="3783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05EF" w:rsidRPr="00F6172B" w:rsidRDefault="006005EF" w:rsidP="008955A1">
            <w:pPr>
              <w:rPr>
                <w:lang w:eastAsia="sk-SK"/>
              </w:rPr>
            </w:pPr>
          </w:p>
        </w:tc>
        <w:tc>
          <w:tcPr>
            <w:tcW w:w="1501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05EF" w:rsidRPr="00F6172B" w:rsidRDefault="006005EF" w:rsidP="008955A1">
            <w:pPr>
              <w:rPr>
                <w:lang w:eastAsia="sk-SK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05EF" w:rsidRPr="00F6172B" w:rsidRDefault="006005EF" w:rsidP="008955A1">
            <w:pPr>
              <w:rPr>
                <w:lang w:eastAsia="sk-SK"/>
              </w:rPr>
            </w:pPr>
          </w:p>
        </w:tc>
      </w:tr>
      <w:tr w:rsidR="00F35494" w:rsidRPr="00F6172B" w:rsidTr="00B02D00">
        <w:trPr>
          <w:trHeight w:val="301"/>
        </w:trPr>
        <w:tc>
          <w:tcPr>
            <w:tcW w:w="37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C36159">
            <w:pPr>
              <w:rPr>
                <w:lang w:eastAsia="sk-SK"/>
              </w:rPr>
            </w:pPr>
            <w:r w:rsidRPr="00F6172B">
              <w:rPr>
                <w:b/>
                <w:bCs/>
                <w:color w:val="000000"/>
                <w:lang w:eastAsia="sk-SK"/>
              </w:rPr>
              <w:lastRenderedPageBreak/>
              <w:t>Výdavky r. 201</w:t>
            </w:r>
            <w:r w:rsidR="00C36159">
              <w:rPr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b/>
                <w:bCs/>
                <w:color w:val="000000"/>
                <w:lang w:eastAsia="sk-SK"/>
              </w:rPr>
              <w:t>Plánované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b/>
                <w:bCs/>
                <w:color w:val="000000"/>
                <w:lang w:eastAsia="sk-SK"/>
              </w:rPr>
              <w:t>Skutočnosť</w:t>
            </w:r>
          </w:p>
        </w:tc>
      </w:tr>
      <w:tr w:rsidR="00F35494" w:rsidRPr="00F6172B" w:rsidTr="00B02D00">
        <w:trPr>
          <w:trHeight w:val="301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Mzdy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F35494">
            <w:pPr>
              <w:jc w:val="right"/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6</w:t>
            </w:r>
            <w:r w:rsidR="00F35494">
              <w:rPr>
                <w:color w:val="000000"/>
                <w:lang w:eastAsia="sk-SK"/>
              </w:rPr>
              <w:t>1 345,97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7C5F7A">
            <w:pPr>
              <w:jc w:val="right"/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6</w:t>
            </w:r>
            <w:r w:rsidR="007C5F7A">
              <w:rPr>
                <w:color w:val="000000"/>
                <w:lang w:eastAsia="sk-SK"/>
              </w:rPr>
              <w:t>1 345,97</w:t>
            </w:r>
          </w:p>
        </w:tc>
      </w:tr>
      <w:tr w:rsidR="00F35494" w:rsidRPr="00F6172B" w:rsidTr="00B02D00">
        <w:trPr>
          <w:trHeight w:val="301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Odvody SP + ZP + DDS + SF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F35494">
            <w:pPr>
              <w:jc w:val="right"/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2</w:t>
            </w:r>
            <w:r w:rsidR="00F35494">
              <w:rPr>
                <w:color w:val="000000"/>
                <w:lang w:eastAsia="sk-SK"/>
              </w:rPr>
              <w:t>3 658,38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7C5F7A" w:rsidP="007C5F7A">
            <w:pPr>
              <w:jc w:val="righ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23 658,38</w:t>
            </w:r>
          </w:p>
        </w:tc>
      </w:tr>
      <w:tr w:rsidR="00F35494" w:rsidRPr="00F6172B" w:rsidTr="00B02D00">
        <w:trPr>
          <w:trHeight w:val="301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Dohody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F35494" w:rsidP="00F35494">
            <w:pPr>
              <w:jc w:val="righ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6 922,15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B02D00" w:rsidP="00B02D00">
            <w:pPr>
              <w:jc w:val="righ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6 922,15</w:t>
            </w:r>
            <w:r w:rsidR="00E801DE" w:rsidRPr="00F6172B">
              <w:rPr>
                <w:color w:val="000000"/>
                <w:lang w:eastAsia="sk-SK"/>
              </w:rPr>
              <w:t xml:space="preserve"> </w:t>
            </w:r>
          </w:p>
        </w:tc>
      </w:tr>
      <w:tr w:rsidR="00F35494" w:rsidRPr="00F6172B" w:rsidTr="00B02D00">
        <w:trPr>
          <w:trHeight w:val="301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Stravné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F35494" w:rsidP="00F35494">
            <w:pPr>
              <w:jc w:val="righ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2 732,84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7C5F7A" w:rsidP="007C5F7A">
            <w:pPr>
              <w:jc w:val="righ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2 732,84</w:t>
            </w:r>
          </w:p>
        </w:tc>
      </w:tr>
      <w:tr w:rsidR="00F35494" w:rsidRPr="00F6172B" w:rsidTr="00B02D00">
        <w:trPr>
          <w:trHeight w:val="301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Energie + voda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F35494">
            <w:pPr>
              <w:jc w:val="right"/>
              <w:rPr>
                <w:b/>
                <w:lang w:eastAsia="sk-SK"/>
              </w:rPr>
            </w:pPr>
            <w:r w:rsidRPr="00F6172B">
              <w:rPr>
                <w:b/>
                <w:color w:val="000000"/>
                <w:lang w:eastAsia="sk-SK"/>
              </w:rPr>
              <w:t>2</w:t>
            </w:r>
            <w:r w:rsidR="00F35494">
              <w:rPr>
                <w:b/>
                <w:color w:val="000000"/>
                <w:lang w:eastAsia="sk-SK"/>
              </w:rPr>
              <w:t>0 481,65</w:t>
            </w:r>
            <w:r w:rsidRPr="00F6172B">
              <w:rPr>
                <w:b/>
                <w:color w:val="000000"/>
                <w:lang w:eastAsia="sk-SK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AA0DE3" w:rsidP="00AA0DE3">
            <w:pPr>
              <w:jc w:val="right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20 481,65</w:t>
            </w:r>
          </w:p>
        </w:tc>
      </w:tr>
      <w:tr w:rsidR="00F35494" w:rsidRPr="00F6172B" w:rsidTr="00B02D00">
        <w:trPr>
          <w:trHeight w:val="416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z toho:      Elektrina Kaštieľ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F35494">
            <w:pPr>
              <w:jc w:val="right"/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 xml:space="preserve">                   1</w:t>
            </w:r>
            <w:r w:rsidR="00F35494">
              <w:rPr>
                <w:color w:val="000000"/>
                <w:lang w:eastAsia="sk-SK"/>
              </w:rPr>
              <w:t> </w:t>
            </w:r>
            <w:r w:rsidRPr="00F6172B">
              <w:rPr>
                <w:color w:val="000000"/>
                <w:lang w:eastAsia="sk-SK"/>
              </w:rPr>
              <w:t>0</w:t>
            </w:r>
            <w:r w:rsidR="00F35494">
              <w:rPr>
                <w:color w:val="000000"/>
                <w:lang w:eastAsia="sk-SK"/>
              </w:rPr>
              <w:t>08,00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7C5F7A">
            <w:pPr>
              <w:jc w:val="right"/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1 0</w:t>
            </w:r>
            <w:r w:rsidR="007C5F7A">
              <w:rPr>
                <w:color w:val="000000"/>
                <w:lang w:eastAsia="sk-SK"/>
              </w:rPr>
              <w:t>08</w:t>
            </w:r>
            <w:r w:rsidRPr="00F6172B">
              <w:rPr>
                <w:color w:val="000000"/>
                <w:lang w:eastAsia="sk-SK"/>
              </w:rPr>
              <w:t>,</w:t>
            </w:r>
            <w:r w:rsidR="007C5F7A">
              <w:rPr>
                <w:color w:val="000000"/>
                <w:lang w:eastAsia="sk-SK"/>
              </w:rPr>
              <w:t>00</w:t>
            </w:r>
          </w:p>
        </w:tc>
      </w:tr>
      <w:tr w:rsidR="00F35494" w:rsidRPr="00F6172B" w:rsidTr="00B02D00">
        <w:trPr>
          <w:trHeight w:val="301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                 Elektrina KD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F35494">
            <w:pPr>
              <w:jc w:val="right"/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 xml:space="preserve">          </w:t>
            </w:r>
            <w:r w:rsidR="00F35494">
              <w:rPr>
                <w:color w:val="000000"/>
                <w:lang w:eastAsia="sk-SK"/>
              </w:rPr>
              <w:t>5 716,54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F35494" w:rsidP="00F35494">
            <w:pPr>
              <w:jc w:val="righ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5 716,54</w:t>
            </w:r>
            <w:r w:rsidR="00E801DE" w:rsidRPr="00F6172B">
              <w:rPr>
                <w:color w:val="000000"/>
                <w:lang w:eastAsia="sk-SK"/>
              </w:rPr>
              <w:t xml:space="preserve"> </w:t>
            </w:r>
          </w:p>
        </w:tc>
      </w:tr>
      <w:tr w:rsidR="00F35494" w:rsidRPr="00F6172B" w:rsidTr="00B02D00">
        <w:trPr>
          <w:trHeight w:val="353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                 Plyn Kaštieľ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          3 903,28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3 903,28</w:t>
            </w:r>
          </w:p>
        </w:tc>
      </w:tr>
      <w:tr w:rsidR="00F35494" w:rsidRPr="00F6172B" w:rsidTr="00B02D00">
        <w:trPr>
          <w:trHeight w:val="301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                 Plyn KD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F35494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 xml:space="preserve">          </w:t>
            </w:r>
            <w:r w:rsidR="00F35494">
              <w:rPr>
                <w:lang w:eastAsia="sk-SK"/>
              </w:rPr>
              <w:t>7 323,04</w:t>
            </w:r>
            <w:r w:rsidRPr="00F6172B">
              <w:rPr>
                <w:lang w:eastAsia="sk-SK"/>
              </w:rPr>
              <w:t xml:space="preserve">                                                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AA0DE3" w:rsidP="00AA0DE3">
            <w:pPr>
              <w:jc w:val="righ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7 323,04</w:t>
            </w:r>
          </w:p>
        </w:tc>
      </w:tr>
      <w:tr w:rsidR="00F35494" w:rsidRPr="00F6172B" w:rsidTr="00B02D00">
        <w:trPr>
          <w:trHeight w:val="301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                 Voda Kaštieľ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F35494">
            <w:pPr>
              <w:jc w:val="right"/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            9</w:t>
            </w:r>
            <w:r w:rsidR="00F35494">
              <w:rPr>
                <w:color w:val="000000"/>
                <w:lang w:eastAsia="sk-SK"/>
              </w:rPr>
              <w:t>46,91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CD7219" w:rsidP="00AA0DE3">
            <w:pPr>
              <w:jc w:val="righ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94</w:t>
            </w:r>
            <w:r w:rsidR="00AA0DE3">
              <w:rPr>
                <w:color w:val="000000"/>
                <w:lang w:eastAsia="sk-SK"/>
              </w:rPr>
              <w:t>6</w:t>
            </w:r>
            <w:r>
              <w:rPr>
                <w:color w:val="000000"/>
                <w:lang w:eastAsia="sk-SK"/>
              </w:rPr>
              <w:t>,91</w:t>
            </w:r>
          </w:p>
        </w:tc>
      </w:tr>
      <w:tr w:rsidR="00F35494" w:rsidRPr="00F6172B" w:rsidTr="00B02D00">
        <w:trPr>
          <w:trHeight w:val="301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                 Voda KD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F35494">
            <w:pPr>
              <w:jc w:val="right"/>
              <w:rPr>
                <w:lang w:eastAsia="sk-SK"/>
              </w:rPr>
            </w:pPr>
            <w:r w:rsidRPr="00F6172B">
              <w:rPr>
                <w:lang w:eastAsia="sk-SK"/>
              </w:rPr>
              <w:t xml:space="preserve">          1</w:t>
            </w:r>
            <w:r w:rsidR="00F35494">
              <w:rPr>
                <w:lang w:eastAsia="sk-SK"/>
              </w:rPr>
              <w:t> 583,88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CD7219">
            <w:pPr>
              <w:jc w:val="right"/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1</w:t>
            </w:r>
            <w:r w:rsidR="00CD7219">
              <w:rPr>
                <w:color w:val="000000"/>
                <w:lang w:eastAsia="sk-SK"/>
              </w:rPr>
              <w:t> 583,88</w:t>
            </w:r>
          </w:p>
        </w:tc>
      </w:tr>
      <w:tr w:rsidR="00F35494" w:rsidRPr="00F6172B" w:rsidTr="00B02D00">
        <w:trPr>
          <w:trHeight w:val="301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Telefón. služby + poštovné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F35494">
            <w:pPr>
              <w:jc w:val="right"/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1</w:t>
            </w:r>
            <w:r w:rsidR="00F35494">
              <w:rPr>
                <w:color w:val="000000"/>
                <w:lang w:eastAsia="sk-SK"/>
              </w:rPr>
              <w:t> </w:t>
            </w:r>
            <w:r w:rsidRPr="00F6172B">
              <w:rPr>
                <w:color w:val="000000"/>
                <w:lang w:eastAsia="sk-SK"/>
              </w:rPr>
              <w:t>3</w:t>
            </w:r>
            <w:r w:rsidR="00F35494">
              <w:rPr>
                <w:color w:val="000000"/>
                <w:lang w:eastAsia="sk-SK"/>
              </w:rPr>
              <w:t>81,79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CD7219">
            <w:pPr>
              <w:jc w:val="right"/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1</w:t>
            </w:r>
            <w:r w:rsidR="00CD7219">
              <w:rPr>
                <w:color w:val="000000"/>
                <w:lang w:eastAsia="sk-SK"/>
              </w:rPr>
              <w:t> </w:t>
            </w:r>
            <w:r w:rsidRPr="00F6172B">
              <w:rPr>
                <w:color w:val="000000"/>
                <w:lang w:eastAsia="sk-SK"/>
              </w:rPr>
              <w:t>3</w:t>
            </w:r>
            <w:r w:rsidR="00CD7219">
              <w:rPr>
                <w:color w:val="000000"/>
                <w:lang w:eastAsia="sk-SK"/>
              </w:rPr>
              <w:t>81,79</w:t>
            </w:r>
          </w:p>
        </w:tc>
      </w:tr>
      <w:tr w:rsidR="00F35494" w:rsidRPr="00F6172B" w:rsidTr="00B02D00">
        <w:trPr>
          <w:trHeight w:val="301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Poistenie majetku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F35494">
            <w:pPr>
              <w:jc w:val="right"/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1</w:t>
            </w:r>
            <w:r w:rsidR="00F35494">
              <w:rPr>
                <w:color w:val="000000"/>
                <w:lang w:eastAsia="sk-SK"/>
              </w:rPr>
              <w:t> 381,20</w:t>
            </w:r>
            <w:r w:rsidRPr="00F6172B">
              <w:rPr>
                <w:color w:val="000000"/>
                <w:lang w:eastAsia="sk-SK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CD7219">
            <w:pPr>
              <w:jc w:val="right"/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1</w:t>
            </w:r>
            <w:r w:rsidR="00CD7219">
              <w:rPr>
                <w:color w:val="000000"/>
                <w:lang w:eastAsia="sk-SK"/>
              </w:rPr>
              <w:t> 381,20</w:t>
            </w:r>
          </w:p>
        </w:tc>
      </w:tr>
      <w:tr w:rsidR="00F35494" w:rsidRPr="00F6172B" w:rsidTr="00B02D00">
        <w:trPr>
          <w:trHeight w:val="301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Revízie (opravy, údržba budov a </w:t>
            </w:r>
            <w:proofErr w:type="spellStart"/>
            <w:r w:rsidRPr="00F6172B">
              <w:rPr>
                <w:color w:val="000000"/>
                <w:lang w:eastAsia="sk-SK"/>
              </w:rPr>
              <w:t>zariad</w:t>
            </w:r>
            <w:proofErr w:type="spellEnd"/>
            <w:r w:rsidRPr="00F6172B">
              <w:rPr>
                <w:color w:val="000000"/>
                <w:lang w:eastAsia="sk-SK"/>
              </w:rPr>
              <w:t>.)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F35494" w:rsidP="00F35494">
            <w:pPr>
              <w:jc w:val="righ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7 206,61</w:t>
            </w:r>
            <w:r w:rsidR="00E801DE" w:rsidRPr="00F6172B">
              <w:rPr>
                <w:color w:val="000000"/>
                <w:lang w:eastAsia="sk-SK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AA0DE3" w:rsidP="00F35494">
            <w:pPr>
              <w:jc w:val="righ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7</w:t>
            </w:r>
            <w:r w:rsidR="00F35494">
              <w:rPr>
                <w:color w:val="000000"/>
                <w:lang w:eastAsia="sk-SK"/>
              </w:rPr>
              <w:t> 206,61</w:t>
            </w:r>
          </w:p>
        </w:tc>
      </w:tr>
      <w:tr w:rsidR="00F35494" w:rsidRPr="00F6172B" w:rsidTr="00B02D00">
        <w:trPr>
          <w:trHeight w:val="301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Poplatky a dane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F35494">
            <w:pPr>
              <w:jc w:val="right"/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2</w:t>
            </w:r>
            <w:r w:rsidR="00F35494">
              <w:rPr>
                <w:color w:val="000000"/>
                <w:lang w:eastAsia="sk-SK"/>
              </w:rPr>
              <w:t>30,68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CD7219" w:rsidP="008955A1">
            <w:pPr>
              <w:jc w:val="righ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230,68</w:t>
            </w:r>
          </w:p>
        </w:tc>
      </w:tr>
      <w:tr w:rsidR="00F35494" w:rsidRPr="00F6172B" w:rsidTr="00B02D00">
        <w:trPr>
          <w:trHeight w:val="301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Propagácia a reklama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1 200,00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jc w:val="right"/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1 200,00</w:t>
            </w:r>
          </w:p>
        </w:tc>
      </w:tr>
      <w:tr w:rsidR="00F35494" w:rsidRPr="00F6172B" w:rsidTr="00B02D00">
        <w:trPr>
          <w:trHeight w:val="301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Služby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F35494" w:rsidP="00F35494">
            <w:pPr>
              <w:jc w:val="righ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47 885,05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B02D00" w:rsidP="00B02D00">
            <w:pPr>
              <w:jc w:val="right"/>
              <w:rPr>
                <w:lang w:eastAsia="sk-SK"/>
              </w:rPr>
            </w:pPr>
            <w:r>
              <w:rPr>
                <w:lang w:eastAsia="sk-SK"/>
              </w:rPr>
              <w:t>47 885,05</w:t>
            </w:r>
          </w:p>
        </w:tc>
      </w:tr>
      <w:tr w:rsidR="00F35494" w:rsidRPr="00F6172B" w:rsidTr="00B02D00">
        <w:trPr>
          <w:trHeight w:val="301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z toho:    Služby - vystúpenia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F35494">
            <w:pPr>
              <w:jc w:val="right"/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 </w:t>
            </w:r>
            <w:r w:rsidR="00F35494">
              <w:rPr>
                <w:color w:val="000000"/>
                <w:lang w:eastAsia="sk-SK"/>
              </w:rPr>
              <w:t>46 287,24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B02D00" w:rsidP="00B02D00">
            <w:pPr>
              <w:jc w:val="right"/>
              <w:rPr>
                <w:lang w:eastAsia="sk-SK"/>
              </w:rPr>
            </w:pPr>
            <w:r>
              <w:rPr>
                <w:lang w:eastAsia="sk-SK"/>
              </w:rPr>
              <w:t>46 287,24</w:t>
            </w:r>
          </w:p>
        </w:tc>
      </w:tr>
      <w:tr w:rsidR="00F35494" w:rsidRPr="00F6172B" w:rsidTr="00B02D00">
        <w:trPr>
          <w:trHeight w:val="301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               Ostatné služby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F35494" w:rsidP="00F35494">
            <w:pPr>
              <w:jc w:val="right"/>
              <w:rPr>
                <w:lang w:eastAsia="sk-SK"/>
              </w:rPr>
            </w:pPr>
            <w:r>
              <w:rPr>
                <w:lang w:eastAsia="sk-SK"/>
              </w:rPr>
              <w:t>1 597,81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B02D00" w:rsidP="00B02D00">
            <w:pPr>
              <w:jc w:val="right"/>
              <w:rPr>
                <w:lang w:eastAsia="sk-SK"/>
              </w:rPr>
            </w:pPr>
            <w:r>
              <w:rPr>
                <w:lang w:eastAsia="sk-SK"/>
              </w:rPr>
              <w:t>1 597,81</w:t>
            </w:r>
          </w:p>
        </w:tc>
      </w:tr>
      <w:tr w:rsidR="00F35494" w:rsidRPr="00F6172B" w:rsidTr="00B02D00">
        <w:trPr>
          <w:trHeight w:val="301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color w:val="000000"/>
                <w:lang w:eastAsia="sk-SK"/>
              </w:rPr>
              <w:t>Spotrebovaný materiál a </w:t>
            </w:r>
            <w:proofErr w:type="spellStart"/>
            <w:r w:rsidRPr="00F6172B">
              <w:rPr>
                <w:color w:val="000000"/>
                <w:lang w:eastAsia="sk-SK"/>
              </w:rPr>
              <w:t>ost</w:t>
            </w:r>
            <w:proofErr w:type="spellEnd"/>
            <w:r w:rsidRPr="00F6172B">
              <w:rPr>
                <w:color w:val="000000"/>
                <w:lang w:eastAsia="sk-SK"/>
              </w:rPr>
              <w:t>. náklady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F35494" w:rsidP="00F35494">
            <w:pPr>
              <w:jc w:val="righ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11 662,59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B02D00" w:rsidP="00B02D00">
            <w:pPr>
              <w:jc w:val="righ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11 662,59</w:t>
            </w:r>
          </w:p>
        </w:tc>
      </w:tr>
      <w:tr w:rsidR="00F35494" w:rsidRPr="00F6172B" w:rsidTr="00B02D00">
        <w:trPr>
          <w:trHeight w:val="301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8955A1">
            <w:pPr>
              <w:rPr>
                <w:lang w:eastAsia="sk-SK"/>
              </w:rPr>
            </w:pPr>
            <w:r w:rsidRPr="00F6172B">
              <w:rPr>
                <w:b/>
                <w:bCs/>
                <w:color w:val="000000"/>
                <w:lang w:eastAsia="sk-SK"/>
              </w:rPr>
              <w:t> Spolu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B02D00">
            <w:pPr>
              <w:jc w:val="right"/>
              <w:rPr>
                <w:lang w:eastAsia="sk-SK"/>
              </w:rPr>
            </w:pPr>
            <w:r w:rsidRPr="00F6172B">
              <w:rPr>
                <w:b/>
                <w:bCs/>
                <w:lang w:eastAsia="sk-SK"/>
              </w:rPr>
              <w:t>1</w:t>
            </w:r>
            <w:r w:rsidR="00B02D00">
              <w:rPr>
                <w:b/>
                <w:bCs/>
                <w:lang w:eastAsia="sk-SK"/>
              </w:rPr>
              <w:t>86 088,91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1DE" w:rsidRPr="00F6172B" w:rsidRDefault="00E801DE" w:rsidP="00B02D00">
            <w:pPr>
              <w:jc w:val="right"/>
              <w:rPr>
                <w:lang w:eastAsia="sk-SK"/>
              </w:rPr>
            </w:pPr>
            <w:r w:rsidRPr="00F6172B">
              <w:rPr>
                <w:b/>
                <w:bCs/>
                <w:color w:val="000000"/>
                <w:lang w:eastAsia="sk-SK"/>
              </w:rPr>
              <w:t>1</w:t>
            </w:r>
            <w:r w:rsidR="00B02D00">
              <w:rPr>
                <w:b/>
                <w:bCs/>
                <w:color w:val="000000"/>
                <w:lang w:eastAsia="sk-SK"/>
              </w:rPr>
              <w:t>86 088,91</w:t>
            </w:r>
          </w:p>
        </w:tc>
      </w:tr>
    </w:tbl>
    <w:p w:rsidR="00E801DE" w:rsidRPr="00F6172B" w:rsidRDefault="00E801DE" w:rsidP="008955A1"/>
    <w:p w:rsidR="00E801DE" w:rsidRPr="00F6172B" w:rsidRDefault="00E801DE" w:rsidP="008955A1">
      <w:pPr>
        <w:rPr>
          <w:b/>
        </w:rPr>
      </w:pPr>
    </w:p>
    <w:p w:rsidR="00E801DE" w:rsidRPr="00F6172B" w:rsidRDefault="00E801DE" w:rsidP="008955A1">
      <w:pPr>
        <w:rPr>
          <w:b/>
        </w:rPr>
      </w:pPr>
    </w:p>
    <w:p w:rsidR="00E801DE" w:rsidRPr="00F6172B" w:rsidRDefault="00E801DE" w:rsidP="008955A1">
      <w:pPr>
        <w:rPr>
          <w:b/>
          <w:u w:val="single"/>
        </w:rPr>
      </w:pPr>
    </w:p>
    <w:p w:rsidR="00E801DE" w:rsidRPr="00F6172B" w:rsidRDefault="00E801DE" w:rsidP="008955A1">
      <w:pPr>
        <w:rPr>
          <w:b/>
          <w:u w:val="single"/>
        </w:rPr>
      </w:pPr>
    </w:p>
    <w:p w:rsidR="00E801DE" w:rsidRPr="00F6172B" w:rsidRDefault="00E801DE" w:rsidP="008955A1">
      <w:pPr>
        <w:rPr>
          <w:b/>
          <w:u w:val="single"/>
        </w:rPr>
      </w:pPr>
    </w:p>
    <w:p w:rsidR="00E801DE" w:rsidRPr="00F6172B" w:rsidRDefault="00E801DE" w:rsidP="008955A1">
      <w:pPr>
        <w:rPr>
          <w:b/>
          <w:u w:val="single"/>
        </w:rPr>
      </w:pPr>
    </w:p>
    <w:p w:rsidR="00E801DE" w:rsidRPr="00F6172B" w:rsidRDefault="00E801DE" w:rsidP="008955A1">
      <w:pPr>
        <w:rPr>
          <w:b/>
          <w:u w:val="single"/>
        </w:rPr>
      </w:pPr>
    </w:p>
    <w:p w:rsidR="00E801DE" w:rsidRPr="00F6172B" w:rsidRDefault="00E801DE" w:rsidP="008955A1">
      <w:pPr>
        <w:rPr>
          <w:b/>
          <w:u w:val="single"/>
        </w:rPr>
      </w:pPr>
    </w:p>
    <w:p w:rsidR="00E801DE" w:rsidRPr="00F6172B" w:rsidRDefault="00E801DE" w:rsidP="008955A1">
      <w:pPr>
        <w:rPr>
          <w:b/>
          <w:u w:val="single"/>
        </w:rPr>
      </w:pPr>
    </w:p>
    <w:p w:rsidR="00E801DE" w:rsidRPr="00F6172B" w:rsidRDefault="00E801DE" w:rsidP="008955A1">
      <w:pPr>
        <w:rPr>
          <w:b/>
          <w:u w:val="single"/>
        </w:rPr>
      </w:pPr>
    </w:p>
    <w:p w:rsidR="00E801DE" w:rsidRPr="00F6172B" w:rsidRDefault="00E801DE" w:rsidP="008955A1">
      <w:pPr>
        <w:rPr>
          <w:b/>
          <w:u w:val="single"/>
        </w:rPr>
      </w:pPr>
    </w:p>
    <w:p w:rsidR="00E801DE" w:rsidRPr="00F6172B" w:rsidRDefault="00E801DE" w:rsidP="008955A1">
      <w:pPr>
        <w:rPr>
          <w:b/>
          <w:u w:val="single"/>
        </w:rPr>
      </w:pPr>
    </w:p>
    <w:p w:rsidR="00E801DE" w:rsidRPr="00F6172B" w:rsidRDefault="00E801DE" w:rsidP="008955A1">
      <w:pPr>
        <w:rPr>
          <w:b/>
          <w:u w:val="single"/>
        </w:rPr>
      </w:pPr>
    </w:p>
    <w:p w:rsidR="00E801DE" w:rsidRPr="00F6172B" w:rsidRDefault="00E801DE" w:rsidP="008955A1">
      <w:pPr>
        <w:rPr>
          <w:b/>
          <w:u w:val="single"/>
        </w:rPr>
      </w:pPr>
    </w:p>
    <w:p w:rsidR="00E801DE" w:rsidRPr="00F6172B" w:rsidRDefault="00E801DE" w:rsidP="008955A1">
      <w:pPr>
        <w:rPr>
          <w:b/>
          <w:u w:val="single"/>
        </w:rPr>
      </w:pPr>
    </w:p>
    <w:p w:rsidR="00E801DE" w:rsidRPr="00F6172B" w:rsidRDefault="00E801DE" w:rsidP="008955A1">
      <w:pPr>
        <w:rPr>
          <w:b/>
          <w:u w:val="single"/>
        </w:rPr>
      </w:pPr>
    </w:p>
    <w:p w:rsidR="00E801DE" w:rsidRPr="00F6172B" w:rsidRDefault="00E801DE" w:rsidP="008955A1">
      <w:pPr>
        <w:rPr>
          <w:b/>
          <w:u w:val="single"/>
        </w:rPr>
      </w:pPr>
    </w:p>
    <w:p w:rsidR="00E801DE" w:rsidRPr="00F6172B" w:rsidRDefault="00E801DE" w:rsidP="008955A1">
      <w:pPr>
        <w:rPr>
          <w:b/>
          <w:u w:val="single"/>
        </w:rPr>
      </w:pPr>
    </w:p>
    <w:p w:rsidR="00E801DE" w:rsidRPr="00F6172B" w:rsidRDefault="00E801DE" w:rsidP="008955A1">
      <w:pPr>
        <w:rPr>
          <w:b/>
          <w:u w:val="single"/>
        </w:rPr>
      </w:pPr>
    </w:p>
    <w:p w:rsidR="00E801DE" w:rsidRPr="00F6172B" w:rsidRDefault="00E801DE" w:rsidP="008955A1">
      <w:pPr>
        <w:rPr>
          <w:b/>
          <w:u w:val="single"/>
        </w:rPr>
      </w:pPr>
    </w:p>
    <w:p w:rsidR="00E801DE" w:rsidRPr="00F6172B" w:rsidRDefault="00E801DE" w:rsidP="008955A1">
      <w:pPr>
        <w:rPr>
          <w:b/>
          <w:u w:val="single"/>
        </w:rPr>
      </w:pPr>
    </w:p>
    <w:p w:rsidR="00E801DE" w:rsidRPr="00F6172B" w:rsidRDefault="00E801DE" w:rsidP="008955A1">
      <w:pPr>
        <w:rPr>
          <w:b/>
          <w:u w:val="single"/>
        </w:rPr>
      </w:pPr>
    </w:p>
    <w:p w:rsidR="00E801DE" w:rsidRPr="00F6172B" w:rsidRDefault="00E801DE" w:rsidP="008955A1">
      <w:pPr>
        <w:rPr>
          <w:b/>
          <w:u w:val="single"/>
        </w:rPr>
      </w:pPr>
    </w:p>
    <w:p w:rsidR="00E801DE" w:rsidRPr="00F6172B" w:rsidRDefault="00E801DE" w:rsidP="008955A1">
      <w:pPr>
        <w:rPr>
          <w:b/>
          <w:u w:val="single"/>
        </w:rPr>
      </w:pPr>
    </w:p>
    <w:p w:rsidR="00E801DE" w:rsidRPr="00F6172B" w:rsidRDefault="00E801DE" w:rsidP="008955A1">
      <w:pPr>
        <w:rPr>
          <w:b/>
          <w:u w:val="single"/>
        </w:rPr>
      </w:pPr>
    </w:p>
    <w:p w:rsidR="00E801DE" w:rsidRPr="00F6172B" w:rsidRDefault="00E801DE" w:rsidP="008955A1">
      <w:pPr>
        <w:rPr>
          <w:b/>
          <w:u w:val="single"/>
        </w:rPr>
      </w:pPr>
    </w:p>
    <w:p w:rsidR="00E801DE" w:rsidRPr="00F6172B" w:rsidRDefault="00E801DE" w:rsidP="008955A1">
      <w:pPr>
        <w:rPr>
          <w:b/>
          <w:u w:val="single"/>
        </w:rPr>
      </w:pPr>
    </w:p>
    <w:p w:rsidR="00E801DE" w:rsidRPr="00F6172B" w:rsidRDefault="00E801DE" w:rsidP="008955A1">
      <w:pPr>
        <w:rPr>
          <w:b/>
          <w:u w:val="single"/>
        </w:rPr>
      </w:pPr>
    </w:p>
    <w:p w:rsidR="00E801DE" w:rsidRPr="00F6172B" w:rsidRDefault="00E801DE" w:rsidP="008955A1"/>
    <w:p w:rsidR="00E801DE" w:rsidRPr="00F6172B" w:rsidRDefault="00E801DE" w:rsidP="008955A1">
      <w:pPr>
        <w:jc w:val="both"/>
      </w:pPr>
    </w:p>
    <w:p w:rsidR="001D51B8" w:rsidRPr="00F6172B" w:rsidRDefault="001D51B8" w:rsidP="008955A1">
      <w:pPr>
        <w:jc w:val="both"/>
      </w:pPr>
    </w:p>
    <w:p w:rsidR="001D51B8" w:rsidRPr="00F6172B" w:rsidRDefault="001D51B8" w:rsidP="008955A1">
      <w:pPr>
        <w:jc w:val="both"/>
      </w:pPr>
    </w:p>
    <w:p w:rsidR="001D51B8" w:rsidRPr="00F6172B" w:rsidRDefault="001D51B8" w:rsidP="008955A1">
      <w:pPr>
        <w:jc w:val="both"/>
      </w:pPr>
    </w:p>
    <w:p w:rsidR="00E94F8F" w:rsidRPr="00F6172B" w:rsidRDefault="00E94F8F" w:rsidP="008955A1">
      <w:pPr>
        <w:jc w:val="both"/>
      </w:pPr>
    </w:p>
    <w:p w:rsidR="00E94F8F" w:rsidRPr="00F6172B" w:rsidRDefault="00E94F8F" w:rsidP="008955A1">
      <w:pPr>
        <w:jc w:val="both"/>
      </w:pPr>
    </w:p>
    <w:p w:rsidR="00E801DE" w:rsidRPr="00F6172B" w:rsidRDefault="00E801DE" w:rsidP="008955A1">
      <w:pPr>
        <w:jc w:val="both"/>
      </w:pPr>
      <w:r w:rsidRPr="00F6172B">
        <w:t xml:space="preserve">Upravený prebytok rozpočtu OKC za rok 2019 vo výške </w:t>
      </w:r>
      <w:r w:rsidR="00326757" w:rsidRPr="008C53E1">
        <w:rPr>
          <w:b/>
        </w:rPr>
        <w:t>1 885,75 €</w:t>
      </w:r>
      <w:r w:rsidR="00326757">
        <w:t xml:space="preserve"> podľa § 26 </w:t>
      </w:r>
      <w:proofErr w:type="spellStart"/>
      <w:r w:rsidR="00326757">
        <w:t>odst</w:t>
      </w:r>
      <w:proofErr w:type="spellEnd"/>
      <w:r w:rsidR="00326757">
        <w:t xml:space="preserve">. 4 </w:t>
      </w:r>
      <w:r w:rsidR="00326757" w:rsidRPr="008C53E1">
        <w:t>použije</w:t>
      </w:r>
      <w:r w:rsidRPr="008C53E1">
        <w:t xml:space="preserve"> príspevková</w:t>
      </w:r>
      <w:r w:rsidRPr="00F6172B">
        <w:t xml:space="preserve"> organizácia na úhradu výdavkov z nákladov predchádzajúce roka z bežného účtu nasledujúceho roka, najneskôr do konca februára.</w:t>
      </w:r>
    </w:p>
    <w:p w:rsidR="00F01E08" w:rsidRPr="00F6172B" w:rsidRDefault="00E801DE" w:rsidP="008955A1">
      <w:pPr>
        <w:jc w:val="both"/>
        <w:rPr>
          <w:b/>
          <w:u w:val="single"/>
        </w:rPr>
      </w:pPr>
      <w:r w:rsidRPr="00F6172B">
        <w:t>V mesiaci január 20</w:t>
      </w:r>
      <w:r w:rsidR="00C36159">
        <w:t>20</w:t>
      </w:r>
      <w:r w:rsidRPr="00F6172B">
        <w:t xml:space="preserve"> sme uhradili záväzky, z ktorých náklady boli zaúčtované do 31.12.201</w:t>
      </w:r>
      <w:r w:rsidR="00C36159">
        <w:t>9</w:t>
      </w:r>
      <w:r w:rsidR="0006567B">
        <w:t xml:space="preserve">. </w:t>
      </w:r>
      <w:bookmarkStart w:id="10" w:name="_GoBack"/>
      <w:bookmarkEnd w:id="10"/>
    </w:p>
    <w:p w:rsidR="00F01E08" w:rsidRPr="00F6172B" w:rsidRDefault="00F01E08" w:rsidP="008955A1">
      <w:pPr>
        <w:jc w:val="both"/>
        <w:rPr>
          <w:b/>
          <w:u w:val="single"/>
        </w:rPr>
      </w:pPr>
    </w:p>
    <w:p w:rsidR="00F01E08" w:rsidRPr="00F6172B" w:rsidRDefault="00F01E08" w:rsidP="008955A1">
      <w:pPr>
        <w:jc w:val="both"/>
        <w:rPr>
          <w:b/>
          <w:u w:val="single"/>
        </w:rPr>
      </w:pPr>
    </w:p>
    <w:p w:rsidR="00F01E08" w:rsidRPr="00F6172B" w:rsidRDefault="00F01E08" w:rsidP="008955A1">
      <w:pPr>
        <w:jc w:val="both"/>
        <w:rPr>
          <w:b/>
          <w:u w:val="single"/>
        </w:rPr>
      </w:pPr>
    </w:p>
    <w:p w:rsidR="00F01E08" w:rsidRPr="00F6172B" w:rsidRDefault="00F01E08" w:rsidP="008955A1">
      <w:pPr>
        <w:jc w:val="both"/>
        <w:rPr>
          <w:b/>
          <w:u w:val="single"/>
        </w:rPr>
      </w:pPr>
    </w:p>
    <w:p w:rsidR="00F01E08" w:rsidRPr="00F6172B" w:rsidRDefault="00F01E08" w:rsidP="008955A1">
      <w:pPr>
        <w:jc w:val="both"/>
        <w:rPr>
          <w:b/>
          <w:u w:val="single"/>
        </w:rPr>
      </w:pPr>
    </w:p>
    <w:sectPr w:rsidR="00F01E08" w:rsidRPr="00F6172B" w:rsidSect="0049646A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3D8" w:rsidRDefault="00E823D8" w:rsidP="00070097">
      <w:r>
        <w:separator/>
      </w:r>
    </w:p>
  </w:endnote>
  <w:endnote w:type="continuationSeparator" w:id="0">
    <w:p w:rsidR="00E823D8" w:rsidRDefault="00E823D8" w:rsidP="00070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686328"/>
      <w:docPartObj>
        <w:docPartGallery w:val="Page Numbers (Bottom of Page)"/>
        <w:docPartUnique/>
      </w:docPartObj>
    </w:sdtPr>
    <w:sdtContent>
      <w:p w:rsidR="00326757" w:rsidRDefault="00227CFB">
        <w:pPr>
          <w:pStyle w:val="Pta"/>
          <w:jc w:val="right"/>
        </w:pPr>
        <w:r>
          <w:rPr>
            <w:noProof/>
          </w:rPr>
          <w:fldChar w:fldCharType="begin"/>
        </w:r>
        <w:r w:rsidR="0032675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C48D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26757" w:rsidRDefault="0032675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3D8" w:rsidRDefault="00E823D8" w:rsidP="00070097">
      <w:r>
        <w:separator/>
      </w:r>
    </w:p>
  </w:footnote>
  <w:footnote w:type="continuationSeparator" w:id="0">
    <w:p w:rsidR="00E823D8" w:rsidRDefault="00E823D8" w:rsidP="00070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536B5D"/>
    <w:multiLevelType w:val="hybridMultilevel"/>
    <w:tmpl w:val="3C5E6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54C62"/>
    <w:multiLevelType w:val="hybridMultilevel"/>
    <w:tmpl w:val="203CD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A29F6"/>
    <w:multiLevelType w:val="hybridMultilevel"/>
    <w:tmpl w:val="0B3A26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1153C"/>
    <w:multiLevelType w:val="hybridMultilevel"/>
    <w:tmpl w:val="9DFEC6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C6B2F"/>
    <w:multiLevelType w:val="hybridMultilevel"/>
    <w:tmpl w:val="9B0A65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A6621"/>
    <w:multiLevelType w:val="hybridMultilevel"/>
    <w:tmpl w:val="EB62C3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A2471"/>
    <w:multiLevelType w:val="hybridMultilevel"/>
    <w:tmpl w:val="55787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4F3860"/>
    <w:multiLevelType w:val="hybridMultilevel"/>
    <w:tmpl w:val="128870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74DC0"/>
    <w:multiLevelType w:val="hybridMultilevel"/>
    <w:tmpl w:val="ED6CC8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54E3D"/>
    <w:multiLevelType w:val="hybridMultilevel"/>
    <w:tmpl w:val="9D3C99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3F6E0B"/>
    <w:multiLevelType w:val="hybridMultilevel"/>
    <w:tmpl w:val="FECA23A6"/>
    <w:lvl w:ilvl="0" w:tplc="D93C8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43624D"/>
    <w:multiLevelType w:val="hybridMultilevel"/>
    <w:tmpl w:val="D848D0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F777C"/>
    <w:multiLevelType w:val="hybridMultilevel"/>
    <w:tmpl w:val="EFC605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D49AF"/>
    <w:multiLevelType w:val="hybridMultilevel"/>
    <w:tmpl w:val="183AABB0"/>
    <w:lvl w:ilvl="0" w:tplc="57889088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30384"/>
    <w:multiLevelType w:val="hybridMultilevel"/>
    <w:tmpl w:val="39B65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B5D8E"/>
    <w:multiLevelType w:val="hybridMultilevel"/>
    <w:tmpl w:val="B04E271A"/>
    <w:lvl w:ilvl="0" w:tplc="9C829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EE2E56"/>
    <w:multiLevelType w:val="hybridMultilevel"/>
    <w:tmpl w:val="599AF4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00B3E"/>
    <w:multiLevelType w:val="hybridMultilevel"/>
    <w:tmpl w:val="7996C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624FA"/>
    <w:multiLevelType w:val="hybridMultilevel"/>
    <w:tmpl w:val="AA0E70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915EAE"/>
    <w:multiLevelType w:val="hybridMultilevel"/>
    <w:tmpl w:val="C64620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B20ECE"/>
    <w:multiLevelType w:val="hybridMultilevel"/>
    <w:tmpl w:val="3AB0FE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BD33E5"/>
    <w:multiLevelType w:val="hybridMultilevel"/>
    <w:tmpl w:val="090C80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0F15AF"/>
    <w:multiLevelType w:val="hybridMultilevel"/>
    <w:tmpl w:val="FF480C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04BC6"/>
    <w:multiLevelType w:val="hybridMultilevel"/>
    <w:tmpl w:val="74C63204"/>
    <w:lvl w:ilvl="0" w:tplc="A4561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067C70"/>
    <w:multiLevelType w:val="hybridMultilevel"/>
    <w:tmpl w:val="3D0084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A93913"/>
    <w:multiLevelType w:val="hybridMultilevel"/>
    <w:tmpl w:val="1624AA6E"/>
    <w:lvl w:ilvl="0" w:tplc="324013B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404D9C"/>
    <w:multiLevelType w:val="hybridMultilevel"/>
    <w:tmpl w:val="D504AB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FA64FC"/>
    <w:multiLevelType w:val="hybridMultilevel"/>
    <w:tmpl w:val="686C601C"/>
    <w:lvl w:ilvl="0" w:tplc="5420D8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530571"/>
    <w:multiLevelType w:val="hybridMultilevel"/>
    <w:tmpl w:val="0DCA5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BF346F"/>
    <w:multiLevelType w:val="hybridMultilevel"/>
    <w:tmpl w:val="F5EAD3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37084C"/>
    <w:multiLevelType w:val="hybridMultilevel"/>
    <w:tmpl w:val="B1326D42"/>
    <w:lvl w:ilvl="0" w:tplc="F1DC1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A052EA"/>
    <w:multiLevelType w:val="hybridMultilevel"/>
    <w:tmpl w:val="B526E0C0"/>
    <w:lvl w:ilvl="0" w:tplc="D346D818">
      <w:start w:val="1"/>
      <w:numFmt w:val="lowerLetter"/>
      <w:pStyle w:val="Z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9F324A"/>
    <w:multiLevelType w:val="hybridMultilevel"/>
    <w:tmpl w:val="DEAAB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D721B2"/>
    <w:multiLevelType w:val="hybridMultilevel"/>
    <w:tmpl w:val="ABB484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8B68CC"/>
    <w:multiLevelType w:val="hybridMultilevel"/>
    <w:tmpl w:val="ED28BF50"/>
    <w:lvl w:ilvl="0" w:tplc="B2CE0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3A6C8B"/>
    <w:multiLevelType w:val="hybridMultilevel"/>
    <w:tmpl w:val="CA3CE4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B5BB4"/>
    <w:multiLevelType w:val="hybridMultilevel"/>
    <w:tmpl w:val="8ED88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D87015"/>
    <w:multiLevelType w:val="hybridMultilevel"/>
    <w:tmpl w:val="4532E2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F71A8E"/>
    <w:multiLevelType w:val="hybridMultilevel"/>
    <w:tmpl w:val="01020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F55383"/>
    <w:multiLevelType w:val="hybridMultilevel"/>
    <w:tmpl w:val="1E701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E5FE1"/>
    <w:multiLevelType w:val="hybridMultilevel"/>
    <w:tmpl w:val="F2321C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A456F"/>
    <w:multiLevelType w:val="hybridMultilevel"/>
    <w:tmpl w:val="0C4CF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1F30ED"/>
    <w:multiLevelType w:val="hybridMultilevel"/>
    <w:tmpl w:val="4F18BA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A5981"/>
    <w:multiLevelType w:val="hybridMultilevel"/>
    <w:tmpl w:val="FF0285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E118E5"/>
    <w:multiLevelType w:val="hybridMultilevel"/>
    <w:tmpl w:val="496061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16D7E"/>
    <w:multiLevelType w:val="hybridMultilevel"/>
    <w:tmpl w:val="B9EADC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4"/>
  </w:num>
  <w:num w:numId="8">
    <w:abstractNumId w:val="36"/>
  </w:num>
  <w:num w:numId="9">
    <w:abstractNumId w:val="12"/>
  </w:num>
  <w:num w:numId="10">
    <w:abstractNumId w:val="40"/>
  </w:num>
  <w:num w:numId="11">
    <w:abstractNumId w:val="29"/>
  </w:num>
  <w:num w:numId="12">
    <w:abstractNumId w:val="7"/>
  </w:num>
  <w:num w:numId="13">
    <w:abstractNumId w:val="9"/>
  </w:num>
  <w:num w:numId="14">
    <w:abstractNumId w:val="22"/>
  </w:num>
  <w:num w:numId="15">
    <w:abstractNumId w:val="30"/>
  </w:num>
  <w:num w:numId="16">
    <w:abstractNumId w:val="38"/>
  </w:num>
  <w:num w:numId="17">
    <w:abstractNumId w:val="17"/>
  </w:num>
  <w:num w:numId="18">
    <w:abstractNumId w:val="45"/>
  </w:num>
  <w:num w:numId="19">
    <w:abstractNumId w:val="44"/>
  </w:num>
  <w:num w:numId="20">
    <w:abstractNumId w:val="5"/>
  </w:num>
  <w:num w:numId="21">
    <w:abstractNumId w:val="6"/>
  </w:num>
  <w:num w:numId="22">
    <w:abstractNumId w:val="20"/>
  </w:num>
  <w:num w:numId="23">
    <w:abstractNumId w:val="21"/>
  </w:num>
  <w:num w:numId="24">
    <w:abstractNumId w:val="33"/>
  </w:num>
  <w:num w:numId="25">
    <w:abstractNumId w:val="18"/>
  </w:num>
  <w:num w:numId="26">
    <w:abstractNumId w:val="8"/>
  </w:num>
  <w:num w:numId="27">
    <w:abstractNumId w:val="10"/>
  </w:num>
  <w:num w:numId="28">
    <w:abstractNumId w:val="16"/>
  </w:num>
  <w:num w:numId="29">
    <w:abstractNumId w:val="26"/>
  </w:num>
  <w:num w:numId="30">
    <w:abstractNumId w:val="28"/>
  </w:num>
  <w:num w:numId="31">
    <w:abstractNumId w:val="24"/>
  </w:num>
  <w:num w:numId="32">
    <w:abstractNumId w:val="13"/>
  </w:num>
  <w:num w:numId="33">
    <w:abstractNumId w:val="34"/>
  </w:num>
  <w:num w:numId="34">
    <w:abstractNumId w:val="14"/>
  </w:num>
  <w:num w:numId="35">
    <w:abstractNumId w:val="23"/>
  </w:num>
  <w:num w:numId="36">
    <w:abstractNumId w:val="3"/>
  </w:num>
  <w:num w:numId="37">
    <w:abstractNumId w:val="43"/>
  </w:num>
  <w:num w:numId="38">
    <w:abstractNumId w:val="15"/>
  </w:num>
  <w:num w:numId="39">
    <w:abstractNumId w:val="1"/>
  </w:num>
  <w:num w:numId="40">
    <w:abstractNumId w:val="2"/>
  </w:num>
  <w:num w:numId="41">
    <w:abstractNumId w:val="46"/>
  </w:num>
  <w:num w:numId="42">
    <w:abstractNumId w:val="42"/>
  </w:num>
  <w:num w:numId="43">
    <w:abstractNumId w:val="39"/>
  </w:num>
  <w:num w:numId="44">
    <w:abstractNumId w:val="27"/>
  </w:num>
  <w:num w:numId="45">
    <w:abstractNumId w:val="19"/>
  </w:num>
  <w:num w:numId="46">
    <w:abstractNumId w:val="37"/>
  </w:num>
  <w:num w:numId="47">
    <w:abstractNumId w:val="4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ED3"/>
    <w:rsid w:val="00002D57"/>
    <w:rsid w:val="00004968"/>
    <w:rsid w:val="00016B49"/>
    <w:rsid w:val="00021881"/>
    <w:rsid w:val="0002672B"/>
    <w:rsid w:val="000276D2"/>
    <w:rsid w:val="0003031D"/>
    <w:rsid w:val="00032170"/>
    <w:rsid w:val="0004096C"/>
    <w:rsid w:val="00044BAE"/>
    <w:rsid w:val="00050508"/>
    <w:rsid w:val="00052E3E"/>
    <w:rsid w:val="000608E5"/>
    <w:rsid w:val="00061035"/>
    <w:rsid w:val="00064CFC"/>
    <w:rsid w:val="0006567B"/>
    <w:rsid w:val="00070097"/>
    <w:rsid w:val="00092443"/>
    <w:rsid w:val="000A126B"/>
    <w:rsid w:val="000A289D"/>
    <w:rsid w:val="000A7BDB"/>
    <w:rsid w:val="000A7F33"/>
    <w:rsid w:val="000B15F9"/>
    <w:rsid w:val="000B1C73"/>
    <w:rsid w:val="000C3FA5"/>
    <w:rsid w:val="000C48DD"/>
    <w:rsid w:val="000C48DE"/>
    <w:rsid w:val="000E3BAC"/>
    <w:rsid w:val="000E539D"/>
    <w:rsid w:val="000E720C"/>
    <w:rsid w:val="000F113C"/>
    <w:rsid w:val="000F587F"/>
    <w:rsid w:val="00112B86"/>
    <w:rsid w:val="001131DC"/>
    <w:rsid w:val="0012058C"/>
    <w:rsid w:val="001207F4"/>
    <w:rsid w:val="00121AB5"/>
    <w:rsid w:val="00145646"/>
    <w:rsid w:val="0014727A"/>
    <w:rsid w:val="0015094D"/>
    <w:rsid w:val="00170094"/>
    <w:rsid w:val="00174F67"/>
    <w:rsid w:val="00176316"/>
    <w:rsid w:val="0018152F"/>
    <w:rsid w:val="001839C4"/>
    <w:rsid w:val="0018429D"/>
    <w:rsid w:val="001853F8"/>
    <w:rsid w:val="00193994"/>
    <w:rsid w:val="001A5115"/>
    <w:rsid w:val="001A5332"/>
    <w:rsid w:val="001C1B5E"/>
    <w:rsid w:val="001C2316"/>
    <w:rsid w:val="001C31EE"/>
    <w:rsid w:val="001D40AB"/>
    <w:rsid w:val="001D51B8"/>
    <w:rsid w:val="001F0F58"/>
    <w:rsid w:val="001F1309"/>
    <w:rsid w:val="002039EB"/>
    <w:rsid w:val="00211A39"/>
    <w:rsid w:val="00227CFB"/>
    <w:rsid w:val="00256940"/>
    <w:rsid w:val="00257EB2"/>
    <w:rsid w:val="00267E6C"/>
    <w:rsid w:val="0027450A"/>
    <w:rsid w:val="00275900"/>
    <w:rsid w:val="002951FD"/>
    <w:rsid w:val="002A0DDC"/>
    <w:rsid w:val="002A2A38"/>
    <w:rsid w:val="002A7B60"/>
    <w:rsid w:val="002B2B35"/>
    <w:rsid w:val="002B30BA"/>
    <w:rsid w:val="002B3179"/>
    <w:rsid w:val="002B3BF1"/>
    <w:rsid w:val="002C0922"/>
    <w:rsid w:val="002C617C"/>
    <w:rsid w:val="002C700C"/>
    <w:rsid w:val="002D4A0F"/>
    <w:rsid w:val="002D5BD8"/>
    <w:rsid w:val="002D6D6A"/>
    <w:rsid w:val="00300D29"/>
    <w:rsid w:val="0030481F"/>
    <w:rsid w:val="003124F6"/>
    <w:rsid w:val="00321AE8"/>
    <w:rsid w:val="003235EA"/>
    <w:rsid w:val="00326757"/>
    <w:rsid w:val="00333A24"/>
    <w:rsid w:val="0034278D"/>
    <w:rsid w:val="00347DB9"/>
    <w:rsid w:val="003517DA"/>
    <w:rsid w:val="003563CC"/>
    <w:rsid w:val="00364896"/>
    <w:rsid w:val="0036602C"/>
    <w:rsid w:val="003746B9"/>
    <w:rsid w:val="00376F18"/>
    <w:rsid w:val="00380275"/>
    <w:rsid w:val="003811D4"/>
    <w:rsid w:val="003864FC"/>
    <w:rsid w:val="003A2151"/>
    <w:rsid w:val="003A2F60"/>
    <w:rsid w:val="003A6290"/>
    <w:rsid w:val="003C5636"/>
    <w:rsid w:val="003C5DFC"/>
    <w:rsid w:val="003D1CF8"/>
    <w:rsid w:val="003D48D9"/>
    <w:rsid w:val="003E4F09"/>
    <w:rsid w:val="003F51CE"/>
    <w:rsid w:val="003F6143"/>
    <w:rsid w:val="00404143"/>
    <w:rsid w:val="0044494D"/>
    <w:rsid w:val="00445737"/>
    <w:rsid w:val="00454A44"/>
    <w:rsid w:val="00462E3A"/>
    <w:rsid w:val="004767A6"/>
    <w:rsid w:val="0048416A"/>
    <w:rsid w:val="0049646A"/>
    <w:rsid w:val="004974D9"/>
    <w:rsid w:val="004A05A1"/>
    <w:rsid w:val="004A65D6"/>
    <w:rsid w:val="004C09F7"/>
    <w:rsid w:val="004C0E6C"/>
    <w:rsid w:val="004C295F"/>
    <w:rsid w:val="004C3E2F"/>
    <w:rsid w:val="004C4604"/>
    <w:rsid w:val="004D3A6A"/>
    <w:rsid w:val="004E126D"/>
    <w:rsid w:val="004E61CA"/>
    <w:rsid w:val="004F464B"/>
    <w:rsid w:val="00502BCC"/>
    <w:rsid w:val="00517AD8"/>
    <w:rsid w:val="005218B4"/>
    <w:rsid w:val="005247F5"/>
    <w:rsid w:val="005418E1"/>
    <w:rsid w:val="0054204F"/>
    <w:rsid w:val="00544298"/>
    <w:rsid w:val="005457C5"/>
    <w:rsid w:val="005501CF"/>
    <w:rsid w:val="0056052D"/>
    <w:rsid w:val="00574367"/>
    <w:rsid w:val="0057795A"/>
    <w:rsid w:val="00592C63"/>
    <w:rsid w:val="00593A10"/>
    <w:rsid w:val="005A2303"/>
    <w:rsid w:val="005A47E0"/>
    <w:rsid w:val="005A4983"/>
    <w:rsid w:val="005A4A57"/>
    <w:rsid w:val="005D6BBF"/>
    <w:rsid w:val="005E3327"/>
    <w:rsid w:val="005E7921"/>
    <w:rsid w:val="006005EF"/>
    <w:rsid w:val="00614813"/>
    <w:rsid w:val="00625E4D"/>
    <w:rsid w:val="0062774F"/>
    <w:rsid w:val="006361AD"/>
    <w:rsid w:val="00647B68"/>
    <w:rsid w:val="00647F01"/>
    <w:rsid w:val="006561DB"/>
    <w:rsid w:val="00657462"/>
    <w:rsid w:val="0067024C"/>
    <w:rsid w:val="0067262E"/>
    <w:rsid w:val="00685138"/>
    <w:rsid w:val="006939CD"/>
    <w:rsid w:val="0069419B"/>
    <w:rsid w:val="006B3E55"/>
    <w:rsid w:val="006C01AD"/>
    <w:rsid w:val="006C2C5D"/>
    <w:rsid w:val="006D4407"/>
    <w:rsid w:val="006F52A0"/>
    <w:rsid w:val="006F6F48"/>
    <w:rsid w:val="007023FE"/>
    <w:rsid w:val="00726959"/>
    <w:rsid w:val="00746ED3"/>
    <w:rsid w:val="007501B9"/>
    <w:rsid w:val="0076127C"/>
    <w:rsid w:val="0076572B"/>
    <w:rsid w:val="00776DEA"/>
    <w:rsid w:val="0077724B"/>
    <w:rsid w:val="007823FA"/>
    <w:rsid w:val="00786F1B"/>
    <w:rsid w:val="00787316"/>
    <w:rsid w:val="00790A0E"/>
    <w:rsid w:val="007957A8"/>
    <w:rsid w:val="007A49FE"/>
    <w:rsid w:val="007B09AD"/>
    <w:rsid w:val="007B3F21"/>
    <w:rsid w:val="007C0383"/>
    <w:rsid w:val="007C139C"/>
    <w:rsid w:val="007C5D72"/>
    <w:rsid w:val="007C5F7A"/>
    <w:rsid w:val="007D5AB7"/>
    <w:rsid w:val="007E175C"/>
    <w:rsid w:val="007F5D28"/>
    <w:rsid w:val="008021C6"/>
    <w:rsid w:val="00802CC0"/>
    <w:rsid w:val="00806F3A"/>
    <w:rsid w:val="0081317C"/>
    <w:rsid w:val="00814676"/>
    <w:rsid w:val="00820A87"/>
    <w:rsid w:val="00821911"/>
    <w:rsid w:val="00847B30"/>
    <w:rsid w:val="00851DC0"/>
    <w:rsid w:val="0085432B"/>
    <w:rsid w:val="0087550D"/>
    <w:rsid w:val="008854DE"/>
    <w:rsid w:val="00893294"/>
    <w:rsid w:val="008955A1"/>
    <w:rsid w:val="008956E0"/>
    <w:rsid w:val="00896805"/>
    <w:rsid w:val="008B77E8"/>
    <w:rsid w:val="008C53E1"/>
    <w:rsid w:val="008F63DA"/>
    <w:rsid w:val="0090653E"/>
    <w:rsid w:val="00911C5B"/>
    <w:rsid w:val="009307C8"/>
    <w:rsid w:val="009406FA"/>
    <w:rsid w:val="00945908"/>
    <w:rsid w:val="00961619"/>
    <w:rsid w:val="00977F84"/>
    <w:rsid w:val="00982355"/>
    <w:rsid w:val="009831BF"/>
    <w:rsid w:val="00985545"/>
    <w:rsid w:val="009872A9"/>
    <w:rsid w:val="009966F1"/>
    <w:rsid w:val="009A7A90"/>
    <w:rsid w:val="009D78D0"/>
    <w:rsid w:val="009E5008"/>
    <w:rsid w:val="00A07F44"/>
    <w:rsid w:val="00A213AC"/>
    <w:rsid w:val="00A35D70"/>
    <w:rsid w:val="00A369BC"/>
    <w:rsid w:val="00A36A60"/>
    <w:rsid w:val="00A506F5"/>
    <w:rsid w:val="00A516F7"/>
    <w:rsid w:val="00A60FC2"/>
    <w:rsid w:val="00A634D3"/>
    <w:rsid w:val="00A63F11"/>
    <w:rsid w:val="00A72202"/>
    <w:rsid w:val="00A7786A"/>
    <w:rsid w:val="00A85A81"/>
    <w:rsid w:val="00A86B0F"/>
    <w:rsid w:val="00A968F2"/>
    <w:rsid w:val="00AA0DE3"/>
    <w:rsid w:val="00AA1CBC"/>
    <w:rsid w:val="00AA23B8"/>
    <w:rsid w:val="00AB1F7D"/>
    <w:rsid w:val="00AC2C56"/>
    <w:rsid w:val="00AC77C8"/>
    <w:rsid w:val="00AD0CA0"/>
    <w:rsid w:val="00AD63FD"/>
    <w:rsid w:val="00AF4E2B"/>
    <w:rsid w:val="00B02D00"/>
    <w:rsid w:val="00B1739D"/>
    <w:rsid w:val="00B20EA7"/>
    <w:rsid w:val="00B500B7"/>
    <w:rsid w:val="00B6145F"/>
    <w:rsid w:val="00B81267"/>
    <w:rsid w:val="00B84594"/>
    <w:rsid w:val="00BA35FB"/>
    <w:rsid w:val="00BA665F"/>
    <w:rsid w:val="00BB7460"/>
    <w:rsid w:val="00BB7E38"/>
    <w:rsid w:val="00BC4273"/>
    <w:rsid w:val="00BC55EB"/>
    <w:rsid w:val="00BD39D7"/>
    <w:rsid w:val="00BD7EB2"/>
    <w:rsid w:val="00BE6E41"/>
    <w:rsid w:val="00BF0628"/>
    <w:rsid w:val="00BF3670"/>
    <w:rsid w:val="00C028AE"/>
    <w:rsid w:val="00C029CB"/>
    <w:rsid w:val="00C077D6"/>
    <w:rsid w:val="00C21894"/>
    <w:rsid w:val="00C21C8F"/>
    <w:rsid w:val="00C224CD"/>
    <w:rsid w:val="00C31A52"/>
    <w:rsid w:val="00C36159"/>
    <w:rsid w:val="00C36FB7"/>
    <w:rsid w:val="00C47724"/>
    <w:rsid w:val="00C47859"/>
    <w:rsid w:val="00C55A78"/>
    <w:rsid w:val="00C56221"/>
    <w:rsid w:val="00C6516D"/>
    <w:rsid w:val="00C6716A"/>
    <w:rsid w:val="00C67EE8"/>
    <w:rsid w:val="00C7260E"/>
    <w:rsid w:val="00C930A3"/>
    <w:rsid w:val="00CA64C2"/>
    <w:rsid w:val="00CC29D0"/>
    <w:rsid w:val="00CD7219"/>
    <w:rsid w:val="00CE02BE"/>
    <w:rsid w:val="00CF52DD"/>
    <w:rsid w:val="00D11254"/>
    <w:rsid w:val="00D1611C"/>
    <w:rsid w:val="00D16727"/>
    <w:rsid w:val="00D23726"/>
    <w:rsid w:val="00D35B4F"/>
    <w:rsid w:val="00D40642"/>
    <w:rsid w:val="00D53D69"/>
    <w:rsid w:val="00D55F81"/>
    <w:rsid w:val="00D61173"/>
    <w:rsid w:val="00D815BE"/>
    <w:rsid w:val="00D848D5"/>
    <w:rsid w:val="00D918D7"/>
    <w:rsid w:val="00D93FDC"/>
    <w:rsid w:val="00DA28C0"/>
    <w:rsid w:val="00DA455D"/>
    <w:rsid w:val="00DA58F7"/>
    <w:rsid w:val="00DC1E90"/>
    <w:rsid w:val="00DD4380"/>
    <w:rsid w:val="00DE0F8B"/>
    <w:rsid w:val="00DE1400"/>
    <w:rsid w:val="00DE684D"/>
    <w:rsid w:val="00E00791"/>
    <w:rsid w:val="00E10A99"/>
    <w:rsid w:val="00E245DB"/>
    <w:rsid w:val="00E2520B"/>
    <w:rsid w:val="00E30AF3"/>
    <w:rsid w:val="00E30D4B"/>
    <w:rsid w:val="00E41657"/>
    <w:rsid w:val="00E576DB"/>
    <w:rsid w:val="00E608EE"/>
    <w:rsid w:val="00E62360"/>
    <w:rsid w:val="00E660A2"/>
    <w:rsid w:val="00E71830"/>
    <w:rsid w:val="00E801DE"/>
    <w:rsid w:val="00E823D8"/>
    <w:rsid w:val="00E86115"/>
    <w:rsid w:val="00E900E1"/>
    <w:rsid w:val="00E9378C"/>
    <w:rsid w:val="00E93DD3"/>
    <w:rsid w:val="00E94F8F"/>
    <w:rsid w:val="00EB211A"/>
    <w:rsid w:val="00EB3C3F"/>
    <w:rsid w:val="00EB3EEE"/>
    <w:rsid w:val="00EC0E27"/>
    <w:rsid w:val="00ED7F1E"/>
    <w:rsid w:val="00EE72CB"/>
    <w:rsid w:val="00EF33F8"/>
    <w:rsid w:val="00EF71E1"/>
    <w:rsid w:val="00F01E08"/>
    <w:rsid w:val="00F04BF1"/>
    <w:rsid w:val="00F05A9A"/>
    <w:rsid w:val="00F1511B"/>
    <w:rsid w:val="00F26407"/>
    <w:rsid w:val="00F26EB0"/>
    <w:rsid w:val="00F35494"/>
    <w:rsid w:val="00F37C7E"/>
    <w:rsid w:val="00F4050D"/>
    <w:rsid w:val="00F55C36"/>
    <w:rsid w:val="00F6172B"/>
    <w:rsid w:val="00F63D09"/>
    <w:rsid w:val="00F8720A"/>
    <w:rsid w:val="00F96EEB"/>
    <w:rsid w:val="00FA4C1D"/>
    <w:rsid w:val="00FA60F3"/>
    <w:rsid w:val="00FC68FD"/>
    <w:rsid w:val="00FD055C"/>
    <w:rsid w:val="00FD06C4"/>
    <w:rsid w:val="00FD10DC"/>
    <w:rsid w:val="00FE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6E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C21894"/>
    <w:pPr>
      <w:keepNext/>
      <w:numPr>
        <w:numId w:val="4"/>
      </w:numPr>
      <w:outlineLvl w:val="0"/>
    </w:pPr>
    <w:rPr>
      <w:b/>
      <w:color w:val="000000"/>
      <w:sz w:val="18"/>
      <w:lang w:val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21894"/>
    <w:pPr>
      <w:keepNext/>
      <w:numPr>
        <w:ilvl w:val="1"/>
        <w:numId w:val="4"/>
      </w:numPr>
      <w:jc w:val="center"/>
      <w:outlineLvl w:val="1"/>
    </w:pPr>
    <w:rPr>
      <w:b/>
      <w:color w:val="000000"/>
      <w:sz w:val="20"/>
      <w:lang w:val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C21894"/>
    <w:pPr>
      <w:keepNext/>
      <w:numPr>
        <w:ilvl w:val="2"/>
        <w:numId w:val="4"/>
      </w:numPr>
      <w:jc w:val="center"/>
      <w:outlineLvl w:val="2"/>
    </w:pPr>
    <w:rPr>
      <w:b/>
      <w:sz w:val="28"/>
      <w:u w:val="singl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C21894"/>
    <w:pPr>
      <w:keepNext/>
      <w:numPr>
        <w:ilvl w:val="3"/>
        <w:numId w:val="4"/>
      </w:numPr>
      <w:jc w:val="both"/>
      <w:outlineLvl w:val="3"/>
    </w:pPr>
    <w:rPr>
      <w:b/>
      <w:sz w:val="20"/>
    </w:rPr>
  </w:style>
  <w:style w:type="paragraph" w:styleId="Nadpis6">
    <w:name w:val="heading 6"/>
    <w:basedOn w:val="Normlny"/>
    <w:next w:val="Normlny"/>
    <w:link w:val="Nadpis6Char"/>
    <w:unhideWhenUsed/>
    <w:qFormat/>
    <w:rsid w:val="00C21894"/>
    <w:pPr>
      <w:keepNext/>
      <w:spacing w:line="100" w:lineRule="atLeast"/>
      <w:jc w:val="both"/>
      <w:outlineLvl w:val="5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82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7823FA"/>
    <w:pPr>
      <w:suppressAutoHyphens w:val="0"/>
      <w:spacing w:before="100" w:beforeAutospacing="1" w:after="100" w:afterAutospacing="1"/>
    </w:pPr>
    <w:rPr>
      <w:lang w:eastAsia="sk-SK"/>
    </w:rPr>
  </w:style>
  <w:style w:type="character" w:customStyle="1" w:styleId="apple-converted-space">
    <w:name w:val="apple-converted-space"/>
    <w:basedOn w:val="Predvolenpsmoodseku"/>
    <w:rsid w:val="007823FA"/>
  </w:style>
  <w:style w:type="character" w:styleId="Siln">
    <w:name w:val="Strong"/>
    <w:basedOn w:val="Predvolenpsmoodseku"/>
    <w:uiPriority w:val="22"/>
    <w:qFormat/>
    <w:rsid w:val="007823F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823F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823F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rkazkladnhotextu31">
    <w:name w:val="Zarážka základného textu 31"/>
    <w:basedOn w:val="Normlny"/>
    <w:rsid w:val="00E660A2"/>
    <w:pPr>
      <w:spacing w:line="360" w:lineRule="auto"/>
      <w:ind w:left="709" w:firstLine="707"/>
      <w:jc w:val="both"/>
    </w:pPr>
    <w:rPr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23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2360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0700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0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0700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0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enie">
    <w:name w:val="Emphasis"/>
    <w:basedOn w:val="Predvolenpsmoodseku"/>
    <w:uiPriority w:val="20"/>
    <w:qFormat/>
    <w:rsid w:val="001131DC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9378C"/>
    <w:rPr>
      <w:color w:val="808080"/>
      <w:shd w:val="clear" w:color="auto" w:fill="E6E6E6"/>
    </w:rPr>
  </w:style>
  <w:style w:type="character" w:customStyle="1" w:styleId="5yl5">
    <w:name w:val="_5yl5"/>
    <w:basedOn w:val="Predvolenpsmoodseku"/>
    <w:rsid w:val="003517DA"/>
  </w:style>
  <w:style w:type="character" w:customStyle="1" w:styleId="Nadpis1Char">
    <w:name w:val="Nadpis 1 Char"/>
    <w:basedOn w:val="Predvolenpsmoodseku"/>
    <w:link w:val="Nadpis1"/>
    <w:rsid w:val="00C21894"/>
    <w:rPr>
      <w:rFonts w:ascii="Times New Roman" w:eastAsia="Times New Roman" w:hAnsi="Times New Roman" w:cs="Times New Roman"/>
      <w:b/>
      <w:color w:val="000000"/>
      <w:sz w:val="18"/>
      <w:szCs w:val="24"/>
      <w:lang w:val="cs-CZ" w:eastAsia="ar-SA"/>
    </w:rPr>
  </w:style>
  <w:style w:type="character" w:customStyle="1" w:styleId="Nadpis2Char">
    <w:name w:val="Nadpis 2 Char"/>
    <w:basedOn w:val="Predvolenpsmoodseku"/>
    <w:link w:val="Nadpis2"/>
    <w:semiHidden/>
    <w:rsid w:val="00C21894"/>
    <w:rPr>
      <w:rFonts w:ascii="Times New Roman" w:eastAsia="Times New Roman" w:hAnsi="Times New Roman" w:cs="Times New Roman"/>
      <w:b/>
      <w:color w:val="000000"/>
      <w:sz w:val="20"/>
      <w:szCs w:val="24"/>
      <w:lang w:val="cs-CZ" w:eastAsia="ar-SA"/>
    </w:rPr>
  </w:style>
  <w:style w:type="character" w:customStyle="1" w:styleId="Nadpis3Char">
    <w:name w:val="Nadpis 3 Char"/>
    <w:basedOn w:val="Predvolenpsmoodseku"/>
    <w:link w:val="Nadpis3"/>
    <w:semiHidden/>
    <w:rsid w:val="00C21894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dpis4Char">
    <w:name w:val="Nadpis 4 Char"/>
    <w:basedOn w:val="Predvolenpsmoodseku"/>
    <w:link w:val="Nadpis4"/>
    <w:semiHidden/>
    <w:rsid w:val="00C21894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rsid w:val="00C21894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Z">
    <w:name w:val="ZÚ"/>
    <w:basedOn w:val="Normlny"/>
    <w:qFormat/>
    <w:rsid w:val="00C21894"/>
    <w:pPr>
      <w:numPr>
        <w:numId w:val="5"/>
      </w:numPr>
    </w:pPr>
    <w:rPr>
      <w:b/>
    </w:rPr>
  </w:style>
  <w:style w:type="paragraph" w:styleId="Bezriadkovania">
    <w:name w:val="No Spacing"/>
    <w:qFormat/>
    <w:rsid w:val="00D1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44BAE"/>
    <w:rPr>
      <w:color w:val="605E5C"/>
      <w:shd w:val="clear" w:color="auto" w:fill="E1DFDD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560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56052D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c.kultura.smizany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kc.kultura@smizany.s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c.riaditel@smizany.s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okcsmizany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okcsmizan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7CF4C-9DD8-48E1-B9C8-C43233AA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4376</Words>
  <Characters>24947</Characters>
  <Application>Microsoft Office Word</Application>
  <DocSecurity>0</DocSecurity>
  <Lines>207</Lines>
  <Paragraphs>58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Kultura</cp:lastModifiedBy>
  <cp:revision>2</cp:revision>
  <cp:lastPrinted>2020-03-31T09:35:00Z</cp:lastPrinted>
  <dcterms:created xsi:type="dcterms:W3CDTF">2020-04-30T08:31:00Z</dcterms:created>
  <dcterms:modified xsi:type="dcterms:W3CDTF">2020-04-30T08:31:00Z</dcterms:modified>
</cp:coreProperties>
</file>